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AD8D" w14:textId="0B2D8F9E" w:rsidR="007C6F91" w:rsidRPr="001B2DD2" w:rsidRDefault="007C6F91" w:rsidP="001A1B93">
      <w:pPr>
        <w:rPr>
          <w:smallCaps/>
          <w:sz w:val="24"/>
          <w:szCs w:val="24"/>
          <w:lang w:val="fr-FR"/>
        </w:rPr>
      </w:pPr>
      <w:r w:rsidRPr="001B2DD2">
        <w:rPr>
          <w:smallCaps/>
          <w:sz w:val="24"/>
          <w:szCs w:val="24"/>
          <w:lang w:val="fr-FR"/>
        </w:rPr>
        <w:t>Soci</w:t>
      </w:r>
      <w:r w:rsidR="001A1B93" w:rsidRPr="001B2DD2">
        <w:rPr>
          <w:smallCaps/>
          <w:sz w:val="18"/>
          <w:szCs w:val="18"/>
          <w:lang w:val="fr-FR"/>
        </w:rPr>
        <w:t>É</w:t>
      </w:r>
      <w:r w:rsidRPr="001B2DD2">
        <w:rPr>
          <w:smallCaps/>
          <w:sz w:val="24"/>
          <w:szCs w:val="24"/>
          <w:lang w:val="fr-FR"/>
        </w:rPr>
        <w:t>t</w:t>
      </w:r>
      <w:r w:rsidR="001A1B93" w:rsidRPr="001B2DD2">
        <w:rPr>
          <w:smallCaps/>
          <w:sz w:val="18"/>
          <w:szCs w:val="18"/>
          <w:lang w:val="fr-FR"/>
        </w:rPr>
        <w:t>É</w:t>
      </w:r>
      <w:r w:rsidRPr="001B2DD2">
        <w:rPr>
          <w:smallCaps/>
          <w:sz w:val="24"/>
          <w:szCs w:val="24"/>
          <w:lang w:val="fr-FR"/>
        </w:rPr>
        <w:t xml:space="preserve"> de Saint-François de Sales</w:t>
      </w:r>
    </w:p>
    <w:p w14:paraId="587EDD3D" w14:textId="19AEBFBF" w:rsidR="007C6F91" w:rsidRPr="001B2DD2" w:rsidRDefault="008F4804" w:rsidP="005C4AD5">
      <w:pPr>
        <w:jc w:val="center"/>
        <w:rPr>
          <w:sz w:val="24"/>
          <w:szCs w:val="24"/>
          <w:lang w:val="fr-FR"/>
        </w:rPr>
      </w:pPr>
      <w:r w:rsidRPr="001B2DD2">
        <w:rPr>
          <w:sz w:val="24"/>
          <w:szCs w:val="24"/>
          <w:lang w:val="fr-FR"/>
        </w:rPr>
        <w:t>29</w:t>
      </w:r>
      <w:r w:rsidR="003E339A" w:rsidRPr="001B2DD2">
        <w:rPr>
          <w:sz w:val="24"/>
          <w:szCs w:val="24"/>
          <w:vertAlign w:val="superscript"/>
          <w:lang w:val="fr-FR"/>
        </w:rPr>
        <w:t>ème</w:t>
      </w:r>
      <w:r w:rsidRPr="001B2DD2">
        <w:rPr>
          <w:sz w:val="24"/>
          <w:szCs w:val="24"/>
          <w:lang w:val="fr-FR"/>
        </w:rPr>
        <w:t xml:space="preserve"> Chapitre </w:t>
      </w:r>
      <w:r w:rsidR="003E339A" w:rsidRPr="001B2DD2">
        <w:rPr>
          <w:sz w:val="24"/>
          <w:szCs w:val="24"/>
          <w:lang w:val="fr-FR"/>
        </w:rPr>
        <w:t>G</w:t>
      </w:r>
      <w:r w:rsidRPr="001B2DD2">
        <w:rPr>
          <w:sz w:val="24"/>
          <w:szCs w:val="24"/>
          <w:lang w:val="fr-FR"/>
        </w:rPr>
        <w:t xml:space="preserve">énéral, 2025 </w:t>
      </w:r>
    </w:p>
    <w:p w14:paraId="15FA5B62" w14:textId="21E8FD1B" w:rsidR="007C6F91" w:rsidRPr="001B2DD2" w:rsidRDefault="008F4804" w:rsidP="007C6F91">
      <w:pPr>
        <w:jc w:val="center"/>
        <w:rPr>
          <w:b/>
          <w:bCs/>
          <w:sz w:val="24"/>
          <w:szCs w:val="24"/>
          <w:lang w:val="fr-FR"/>
        </w:rPr>
      </w:pPr>
      <w:r w:rsidRPr="001B2DD2">
        <w:rPr>
          <w:b/>
          <w:bCs/>
          <w:sz w:val="24"/>
          <w:szCs w:val="24"/>
          <w:lang w:val="fr-FR"/>
        </w:rPr>
        <w:t>PASSIONNÉ</w:t>
      </w:r>
      <w:r w:rsidR="003E339A" w:rsidRPr="001B2DD2">
        <w:rPr>
          <w:b/>
          <w:bCs/>
          <w:sz w:val="24"/>
          <w:szCs w:val="24"/>
          <w:lang w:val="fr-FR"/>
        </w:rPr>
        <w:t>S</w:t>
      </w:r>
      <w:r w:rsidRPr="001B2DD2">
        <w:rPr>
          <w:b/>
          <w:bCs/>
          <w:sz w:val="24"/>
          <w:szCs w:val="24"/>
          <w:lang w:val="fr-FR"/>
        </w:rPr>
        <w:t xml:space="preserve"> </w:t>
      </w:r>
      <w:r w:rsidR="003E339A" w:rsidRPr="001B2DD2">
        <w:rPr>
          <w:b/>
          <w:bCs/>
          <w:sz w:val="24"/>
          <w:szCs w:val="24"/>
          <w:lang w:val="fr-FR"/>
        </w:rPr>
        <w:t>POUR JÉSUS-CHRIST</w:t>
      </w:r>
      <w:r w:rsidRPr="001B2DD2">
        <w:rPr>
          <w:b/>
          <w:bCs/>
          <w:sz w:val="24"/>
          <w:szCs w:val="24"/>
          <w:lang w:val="fr-FR"/>
        </w:rPr>
        <w:t xml:space="preserve">, </w:t>
      </w:r>
      <w:r w:rsidR="003E339A" w:rsidRPr="001B2DD2">
        <w:rPr>
          <w:b/>
          <w:bCs/>
          <w:sz w:val="24"/>
          <w:szCs w:val="24"/>
          <w:lang w:val="fr-FR"/>
        </w:rPr>
        <w:t>CONSACRÉS</w:t>
      </w:r>
      <w:r w:rsidRPr="001B2DD2">
        <w:rPr>
          <w:b/>
          <w:bCs/>
          <w:sz w:val="24"/>
          <w:szCs w:val="24"/>
          <w:lang w:val="fr-FR"/>
        </w:rPr>
        <w:t xml:space="preserve"> AUX JEUNES</w:t>
      </w:r>
    </w:p>
    <w:p w14:paraId="4C8E6F26" w14:textId="3764087D" w:rsidR="005C4AD5" w:rsidRPr="001B2DD2" w:rsidRDefault="005C4AD5" w:rsidP="007C6F91">
      <w:pPr>
        <w:jc w:val="center"/>
        <w:rPr>
          <w:b/>
          <w:bCs/>
          <w:sz w:val="24"/>
          <w:szCs w:val="24"/>
          <w:lang w:val="fr-FR"/>
        </w:rPr>
      </w:pPr>
      <w:r w:rsidRPr="001B2DD2">
        <w:rPr>
          <w:b/>
          <w:bCs/>
          <w:sz w:val="24"/>
          <w:szCs w:val="24"/>
          <w:lang w:val="fr-FR"/>
        </w:rPr>
        <w:t xml:space="preserve">Message aux </w:t>
      </w:r>
      <w:r w:rsidR="00BD1A37" w:rsidRPr="001B2DD2">
        <w:rPr>
          <w:b/>
          <w:bCs/>
          <w:sz w:val="24"/>
          <w:szCs w:val="24"/>
          <w:lang w:val="fr-FR"/>
        </w:rPr>
        <w:t>Capitulaires</w:t>
      </w:r>
    </w:p>
    <w:p w14:paraId="6D033641" w14:textId="77777777" w:rsidR="007C6F91" w:rsidRPr="001B2DD2" w:rsidRDefault="007C6F91" w:rsidP="007C6F91">
      <w:pPr>
        <w:jc w:val="both"/>
        <w:rPr>
          <w:b/>
          <w:bCs/>
          <w:smallCaps/>
          <w:sz w:val="24"/>
          <w:szCs w:val="24"/>
          <w:lang w:val="fr-FR"/>
        </w:rPr>
      </w:pPr>
    </w:p>
    <w:p w14:paraId="72907DE5" w14:textId="1062EFCE" w:rsidR="007C6F91" w:rsidRPr="001B2DD2" w:rsidRDefault="007C6F91" w:rsidP="007C6F91">
      <w:pPr>
        <w:jc w:val="both"/>
        <w:rPr>
          <w:b/>
          <w:bCs/>
          <w:sz w:val="24"/>
          <w:szCs w:val="24"/>
          <w:lang w:val="fr-FR"/>
        </w:rPr>
      </w:pPr>
      <w:r w:rsidRPr="001B2DD2">
        <w:rPr>
          <w:b/>
          <w:bCs/>
          <w:smallCaps/>
          <w:sz w:val="24"/>
          <w:szCs w:val="24"/>
          <w:lang w:val="fr-FR"/>
        </w:rPr>
        <w:t>Les disciples d'Emmaüs</w:t>
      </w:r>
      <w:r w:rsidRPr="001B2DD2">
        <w:rPr>
          <w:b/>
          <w:bCs/>
          <w:sz w:val="24"/>
          <w:szCs w:val="24"/>
          <w:lang w:val="fr-FR"/>
        </w:rPr>
        <w:t xml:space="preserve"> : Lc 24,13-35</w:t>
      </w:r>
    </w:p>
    <w:p w14:paraId="0653B598" w14:textId="477D744F" w:rsidR="001A1B93" w:rsidRPr="001B2DD2" w:rsidRDefault="001A1B93" w:rsidP="001A1B93">
      <w:pPr>
        <w:spacing w:after="0"/>
        <w:jc w:val="both"/>
        <w:rPr>
          <w:rFonts w:cstheme="minorHAnsi"/>
          <w:i/>
          <w:iCs/>
          <w:sz w:val="24"/>
          <w:szCs w:val="24"/>
          <w:lang w:val="fr-FR"/>
        </w:rPr>
      </w:pPr>
      <w:r w:rsidRPr="001B2DD2">
        <w:rPr>
          <w:rFonts w:cstheme="minorHAnsi"/>
          <w:i/>
          <w:iCs/>
          <w:sz w:val="24"/>
          <w:szCs w:val="24"/>
          <w:vertAlign w:val="superscript"/>
          <w:lang w:val="fr-FR"/>
        </w:rPr>
        <w:t>13</w:t>
      </w:r>
      <w:r w:rsidRPr="001B2DD2">
        <w:rPr>
          <w:rFonts w:cstheme="minorHAnsi"/>
          <w:i/>
          <w:iCs/>
          <w:sz w:val="24"/>
          <w:szCs w:val="24"/>
          <w:lang w:val="fr-FR"/>
        </w:rPr>
        <w:t xml:space="preserve"> Le même jour, deux disciples faisaient route vers un village appelé Emmaüs, à deux heures de marche de Jérusalem, </w:t>
      </w:r>
      <w:r w:rsidRPr="001B2DD2">
        <w:rPr>
          <w:rFonts w:cstheme="minorHAnsi"/>
          <w:i/>
          <w:iCs/>
          <w:sz w:val="24"/>
          <w:szCs w:val="24"/>
          <w:vertAlign w:val="superscript"/>
          <w:lang w:val="fr-FR"/>
        </w:rPr>
        <w:t>14</w:t>
      </w:r>
      <w:r w:rsidRPr="001B2DD2">
        <w:rPr>
          <w:rFonts w:cstheme="minorHAnsi"/>
          <w:i/>
          <w:iCs/>
          <w:sz w:val="24"/>
          <w:szCs w:val="24"/>
          <w:lang w:val="fr-FR"/>
        </w:rPr>
        <w:t xml:space="preserve"> et ils parlaient entre eux de tout ce qui s’était passé. </w:t>
      </w:r>
      <w:r w:rsidRPr="001B2DD2">
        <w:rPr>
          <w:rFonts w:cstheme="minorHAnsi"/>
          <w:i/>
          <w:iCs/>
          <w:sz w:val="24"/>
          <w:szCs w:val="24"/>
          <w:vertAlign w:val="superscript"/>
          <w:lang w:val="fr-FR"/>
        </w:rPr>
        <w:t>15</w:t>
      </w:r>
      <w:r w:rsidRPr="001B2DD2">
        <w:rPr>
          <w:rFonts w:cstheme="minorHAnsi"/>
          <w:i/>
          <w:iCs/>
          <w:sz w:val="24"/>
          <w:szCs w:val="24"/>
          <w:lang w:val="fr-FR"/>
        </w:rPr>
        <w:t xml:space="preserve"> Or, tandis qu’ils s’entretenaient et s’interrogeaient, Jésus lui-même s’approcha, et il marchait avec eux. </w:t>
      </w:r>
      <w:r w:rsidRPr="001B2DD2">
        <w:rPr>
          <w:rFonts w:cstheme="minorHAnsi"/>
          <w:i/>
          <w:iCs/>
          <w:sz w:val="24"/>
          <w:szCs w:val="24"/>
          <w:vertAlign w:val="superscript"/>
          <w:lang w:val="fr-FR"/>
        </w:rPr>
        <w:t>16</w:t>
      </w:r>
      <w:r w:rsidRPr="001B2DD2">
        <w:rPr>
          <w:rFonts w:cstheme="minorHAnsi"/>
          <w:i/>
          <w:iCs/>
          <w:sz w:val="24"/>
          <w:szCs w:val="24"/>
          <w:lang w:val="fr-FR"/>
        </w:rPr>
        <w:t xml:space="preserve"> Mais leurs yeux étaient empêchés de le reconnaître. </w:t>
      </w:r>
      <w:r w:rsidRPr="001B2DD2">
        <w:rPr>
          <w:rFonts w:cstheme="minorHAnsi"/>
          <w:i/>
          <w:iCs/>
          <w:sz w:val="24"/>
          <w:szCs w:val="24"/>
          <w:vertAlign w:val="superscript"/>
          <w:lang w:val="fr-FR"/>
        </w:rPr>
        <w:t>17</w:t>
      </w:r>
      <w:r w:rsidRPr="001B2DD2">
        <w:rPr>
          <w:rFonts w:cstheme="minorHAnsi"/>
          <w:i/>
          <w:iCs/>
          <w:sz w:val="24"/>
          <w:szCs w:val="24"/>
          <w:lang w:val="fr-FR"/>
        </w:rPr>
        <w:t xml:space="preserve"> Jésus leur dit : « De quoi discutez-vous en marchant ? » Alors, ils s’arrêtèrent, tout tristes. </w:t>
      </w:r>
      <w:r w:rsidRPr="001B2DD2">
        <w:rPr>
          <w:rFonts w:cstheme="minorHAnsi"/>
          <w:i/>
          <w:iCs/>
          <w:sz w:val="24"/>
          <w:szCs w:val="24"/>
          <w:vertAlign w:val="superscript"/>
          <w:lang w:val="fr-FR"/>
        </w:rPr>
        <w:t>18</w:t>
      </w:r>
      <w:r w:rsidRPr="001B2DD2">
        <w:rPr>
          <w:rFonts w:cstheme="minorHAnsi"/>
          <w:i/>
          <w:iCs/>
          <w:sz w:val="24"/>
          <w:szCs w:val="24"/>
          <w:lang w:val="fr-FR"/>
        </w:rPr>
        <w:t xml:space="preserve"> L’un des deux, nommé Cléophas, lui répondit : « Tu es bien le seul étranger résidant à Jérusalem qui ignore les événements de ces jours-ci. » </w:t>
      </w:r>
      <w:r w:rsidRPr="001B2DD2">
        <w:rPr>
          <w:rFonts w:cstheme="minorHAnsi"/>
          <w:i/>
          <w:iCs/>
          <w:sz w:val="24"/>
          <w:szCs w:val="24"/>
          <w:vertAlign w:val="superscript"/>
          <w:lang w:val="fr-FR"/>
        </w:rPr>
        <w:t>19</w:t>
      </w:r>
      <w:r w:rsidRPr="001B2DD2">
        <w:rPr>
          <w:rFonts w:cstheme="minorHAnsi"/>
          <w:i/>
          <w:iCs/>
          <w:sz w:val="24"/>
          <w:szCs w:val="24"/>
          <w:lang w:val="fr-FR"/>
        </w:rPr>
        <w:t xml:space="preserve"> Il leur dit : « Quels événements ? » Ils lui répondirent : « Ce qui est arrivé à Jésus de Nazareth, cet homme qui était un prophète puissant par ses actes et ses paroles devant Dieu et devant tout le peuple : </w:t>
      </w:r>
      <w:r w:rsidRPr="001B2DD2">
        <w:rPr>
          <w:rFonts w:cstheme="minorHAnsi"/>
          <w:i/>
          <w:iCs/>
          <w:sz w:val="24"/>
          <w:szCs w:val="24"/>
          <w:vertAlign w:val="superscript"/>
          <w:lang w:val="fr-FR"/>
        </w:rPr>
        <w:t>20</w:t>
      </w:r>
      <w:r w:rsidRPr="001B2DD2">
        <w:rPr>
          <w:rFonts w:cstheme="minorHAnsi"/>
          <w:i/>
          <w:iCs/>
          <w:sz w:val="24"/>
          <w:szCs w:val="24"/>
          <w:lang w:val="fr-FR"/>
        </w:rPr>
        <w:t xml:space="preserve"> comment les grands prêtres et nos chefs l’ont livré, ils l’ont fait condamner à mort et ils l’ont crucifié. </w:t>
      </w:r>
      <w:r w:rsidRPr="001B2DD2">
        <w:rPr>
          <w:rFonts w:cstheme="minorHAnsi"/>
          <w:i/>
          <w:iCs/>
          <w:sz w:val="24"/>
          <w:szCs w:val="24"/>
          <w:vertAlign w:val="superscript"/>
          <w:lang w:val="fr-FR"/>
        </w:rPr>
        <w:t>21</w:t>
      </w:r>
      <w:r w:rsidRPr="001B2DD2">
        <w:rPr>
          <w:rFonts w:cstheme="minorHAnsi"/>
          <w:i/>
          <w:iCs/>
          <w:sz w:val="24"/>
          <w:szCs w:val="24"/>
          <w:lang w:val="fr-FR"/>
        </w:rPr>
        <w:t xml:space="preserve"> Nous, nous espérions que c’était lui qui allait délivrer Israël. Mais avec tout cela, voici déjà le troisième jour qui passe depuis que c’est arrivé. </w:t>
      </w:r>
      <w:r w:rsidRPr="001B2DD2">
        <w:rPr>
          <w:rFonts w:cstheme="minorHAnsi"/>
          <w:i/>
          <w:iCs/>
          <w:sz w:val="24"/>
          <w:szCs w:val="24"/>
          <w:vertAlign w:val="superscript"/>
          <w:lang w:val="fr-FR"/>
        </w:rPr>
        <w:t>22</w:t>
      </w:r>
      <w:r w:rsidRPr="001B2DD2">
        <w:rPr>
          <w:rFonts w:cstheme="minorHAnsi"/>
          <w:i/>
          <w:iCs/>
          <w:sz w:val="24"/>
          <w:szCs w:val="24"/>
          <w:lang w:val="fr-FR"/>
        </w:rPr>
        <w:t xml:space="preserve"> À vrai dire, des femmes de notre groupe nous ont remplis de stupeur. Quand, dès l’aurore, elles sont allées au tombeau, </w:t>
      </w:r>
      <w:r w:rsidRPr="001B2DD2">
        <w:rPr>
          <w:rFonts w:cstheme="minorHAnsi"/>
          <w:i/>
          <w:iCs/>
          <w:sz w:val="24"/>
          <w:szCs w:val="24"/>
          <w:vertAlign w:val="superscript"/>
          <w:lang w:val="fr-FR"/>
        </w:rPr>
        <w:t>23</w:t>
      </w:r>
      <w:r w:rsidRPr="001B2DD2">
        <w:rPr>
          <w:rFonts w:cstheme="minorHAnsi"/>
          <w:i/>
          <w:iCs/>
          <w:sz w:val="24"/>
          <w:szCs w:val="24"/>
          <w:lang w:val="fr-FR"/>
        </w:rPr>
        <w:t xml:space="preserve"> elles n’ont pas trouvé son corps ; elles sont venues nous dire qu’elles avaient même eu une vision : des anges, qui disaient qu’il est vivant. </w:t>
      </w:r>
      <w:r w:rsidRPr="001B2DD2">
        <w:rPr>
          <w:rFonts w:cstheme="minorHAnsi"/>
          <w:i/>
          <w:iCs/>
          <w:sz w:val="24"/>
          <w:szCs w:val="24"/>
          <w:vertAlign w:val="superscript"/>
          <w:lang w:val="fr-FR"/>
        </w:rPr>
        <w:t>24</w:t>
      </w:r>
      <w:r w:rsidR="00F5136F" w:rsidRPr="001B2DD2">
        <w:rPr>
          <w:rFonts w:cstheme="minorHAnsi"/>
          <w:i/>
          <w:iCs/>
          <w:sz w:val="24"/>
          <w:szCs w:val="24"/>
          <w:lang w:val="fr-FR"/>
        </w:rPr>
        <w:t> </w:t>
      </w:r>
      <w:r w:rsidRPr="001B2DD2">
        <w:rPr>
          <w:rFonts w:cstheme="minorHAnsi"/>
          <w:i/>
          <w:iCs/>
          <w:sz w:val="24"/>
          <w:szCs w:val="24"/>
          <w:lang w:val="fr-FR"/>
        </w:rPr>
        <w:t xml:space="preserve">Quelques-uns de nos compagnons sont allés au tombeau, et ils ont trouvé les choses comme les femmes l’avaient dit ; mais lui, ils ne l’ont pas vu. » </w:t>
      </w:r>
      <w:r w:rsidRPr="001B2DD2">
        <w:rPr>
          <w:rFonts w:cstheme="minorHAnsi"/>
          <w:i/>
          <w:iCs/>
          <w:sz w:val="24"/>
          <w:szCs w:val="24"/>
          <w:vertAlign w:val="superscript"/>
          <w:lang w:val="fr-FR"/>
        </w:rPr>
        <w:t>25</w:t>
      </w:r>
      <w:r w:rsidRPr="001B2DD2">
        <w:rPr>
          <w:rFonts w:cstheme="minorHAnsi"/>
          <w:i/>
          <w:iCs/>
          <w:sz w:val="24"/>
          <w:szCs w:val="24"/>
          <w:lang w:val="fr-FR"/>
        </w:rPr>
        <w:t xml:space="preserve"> Il leur dit alors : « Esprits sans intelligence ! Comme votre cœur est lent à croire tout ce que les prophètes ont dit ! </w:t>
      </w:r>
      <w:r w:rsidRPr="001B2DD2">
        <w:rPr>
          <w:rFonts w:cstheme="minorHAnsi"/>
          <w:i/>
          <w:iCs/>
          <w:sz w:val="24"/>
          <w:szCs w:val="24"/>
          <w:vertAlign w:val="superscript"/>
          <w:lang w:val="fr-FR"/>
        </w:rPr>
        <w:t>26</w:t>
      </w:r>
      <w:r w:rsidRPr="001B2DD2">
        <w:rPr>
          <w:rFonts w:cstheme="minorHAnsi"/>
          <w:i/>
          <w:iCs/>
          <w:sz w:val="24"/>
          <w:szCs w:val="24"/>
          <w:lang w:val="fr-FR"/>
        </w:rPr>
        <w:t xml:space="preserve"> Ne fallait-il pas que le Christ souffrît cela pour entrer dans sa gloire ? » </w:t>
      </w:r>
      <w:r w:rsidRPr="001B2DD2">
        <w:rPr>
          <w:rFonts w:cstheme="minorHAnsi"/>
          <w:i/>
          <w:iCs/>
          <w:sz w:val="24"/>
          <w:szCs w:val="24"/>
          <w:vertAlign w:val="superscript"/>
          <w:lang w:val="fr-FR"/>
        </w:rPr>
        <w:t>27</w:t>
      </w:r>
      <w:r w:rsidRPr="001B2DD2">
        <w:rPr>
          <w:rFonts w:cstheme="minorHAnsi"/>
          <w:i/>
          <w:iCs/>
          <w:sz w:val="24"/>
          <w:szCs w:val="24"/>
          <w:lang w:val="fr-FR"/>
        </w:rPr>
        <w:t xml:space="preserve"> Et, partant de Moïse et de tous les Prophètes, il leur interpréta, dans toute l’Écriture, ce qui le concernait. </w:t>
      </w:r>
      <w:r w:rsidRPr="001B2DD2">
        <w:rPr>
          <w:rFonts w:cstheme="minorHAnsi"/>
          <w:i/>
          <w:iCs/>
          <w:sz w:val="24"/>
          <w:szCs w:val="24"/>
          <w:vertAlign w:val="superscript"/>
          <w:lang w:val="fr-FR"/>
        </w:rPr>
        <w:t>28</w:t>
      </w:r>
      <w:r w:rsidRPr="001B2DD2">
        <w:rPr>
          <w:rFonts w:cstheme="minorHAnsi"/>
          <w:i/>
          <w:iCs/>
          <w:sz w:val="24"/>
          <w:szCs w:val="24"/>
          <w:lang w:val="fr-FR"/>
        </w:rPr>
        <w:t xml:space="preserve"> Quand ils approchèrent du village où ils se rendaient, Jésus fit semblant d’aller plus loin. </w:t>
      </w:r>
      <w:r w:rsidRPr="001B2DD2">
        <w:rPr>
          <w:rFonts w:cstheme="minorHAnsi"/>
          <w:i/>
          <w:iCs/>
          <w:sz w:val="24"/>
          <w:szCs w:val="24"/>
          <w:vertAlign w:val="superscript"/>
          <w:lang w:val="fr-FR"/>
        </w:rPr>
        <w:t>29</w:t>
      </w:r>
      <w:r w:rsidRPr="001B2DD2">
        <w:rPr>
          <w:rFonts w:cstheme="minorHAnsi"/>
          <w:i/>
          <w:iCs/>
          <w:sz w:val="24"/>
          <w:szCs w:val="24"/>
          <w:lang w:val="fr-FR"/>
        </w:rPr>
        <w:t xml:space="preserve"> Mais ils s’efforcèrent de le retenir : « Reste avec nous, car le soir approche et déjà le jour baisse. » Il entra donc pour rester avec eux. </w:t>
      </w:r>
      <w:r w:rsidRPr="001B2DD2">
        <w:rPr>
          <w:rFonts w:cstheme="minorHAnsi"/>
          <w:i/>
          <w:iCs/>
          <w:sz w:val="24"/>
          <w:szCs w:val="24"/>
          <w:vertAlign w:val="superscript"/>
          <w:lang w:val="fr-FR"/>
        </w:rPr>
        <w:t>30</w:t>
      </w:r>
      <w:r w:rsidRPr="001B2DD2">
        <w:rPr>
          <w:rFonts w:cstheme="minorHAnsi"/>
          <w:i/>
          <w:iCs/>
          <w:sz w:val="24"/>
          <w:szCs w:val="24"/>
          <w:lang w:val="fr-FR"/>
        </w:rPr>
        <w:t xml:space="preserve"> Quand il fut à table avec eux, ayant pris le pain, il prononça la bénédiction et, l’ayant rompu, il le leur donna. </w:t>
      </w:r>
      <w:r w:rsidRPr="001B2DD2">
        <w:rPr>
          <w:rFonts w:cstheme="minorHAnsi"/>
          <w:i/>
          <w:iCs/>
          <w:sz w:val="24"/>
          <w:szCs w:val="24"/>
          <w:vertAlign w:val="superscript"/>
          <w:lang w:val="fr-FR"/>
        </w:rPr>
        <w:t>31</w:t>
      </w:r>
      <w:r w:rsidRPr="001B2DD2">
        <w:rPr>
          <w:rFonts w:cstheme="minorHAnsi"/>
          <w:i/>
          <w:iCs/>
          <w:sz w:val="24"/>
          <w:szCs w:val="24"/>
          <w:lang w:val="fr-FR"/>
        </w:rPr>
        <w:t xml:space="preserve"> Alors leurs yeux s’ouvrirent, et ils le reconnurent, mais il disparut à leurs regards. </w:t>
      </w:r>
      <w:r w:rsidRPr="001B2DD2">
        <w:rPr>
          <w:rFonts w:cstheme="minorHAnsi"/>
          <w:i/>
          <w:iCs/>
          <w:sz w:val="24"/>
          <w:szCs w:val="24"/>
          <w:vertAlign w:val="superscript"/>
          <w:lang w:val="fr-FR"/>
        </w:rPr>
        <w:t>32</w:t>
      </w:r>
      <w:r w:rsidRPr="001B2DD2">
        <w:rPr>
          <w:rFonts w:cstheme="minorHAnsi"/>
          <w:i/>
          <w:iCs/>
          <w:sz w:val="24"/>
          <w:szCs w:val="24"/>
          <w:lang w:val="fr-FR"/>
        </w:rPr>
        <w:t xml:space="preserve"> Ils se dirent l’un à l’autre : « Notre cœur n’était-il pas brûlant en nous, tandis qu’il nous parlait sur la route et nous ouvrait les Écritures ? » </w:t>
      </w:r>
      <w:r w:rsidRPr="001B2DD2">
        <w:rPr>
          <w:rFonts w:cstheme="minorHAnsi"/>
          <w:i/>
          <w:iCs/>
          <w:sz w:val="24"/>
          <w:szCs w:val="24"/>
          <w:vertAlign w:val="superscript"/>
          <w:lang w:val="fr-FR"/>
        </w:rPr>
        <w:t>33</w:t>
      </w:r>
      <w:r w:rsidRPr="001B2DD2">
        <w:rPr>
          <w:rFonts w:cstheme="minorHAnsi"/>
          <w:i/>
          <w:iCs/>
          <w:sz w:val="24"/>
          <w:szCs w:val="24"/>
          <w:lang w:val="fr-FR"/>
        </w:rPr>
        <w:t xml:space="preserve"> À l’instant même, ils se levèrent et retournèrent à Jérusalem. Ils y trouvèrent réunis les onze Apôtres et leurs compagnons, qui leur dirent : </w:t>
      </w:r>
      <w:r w:rsidRPr="001B2DD2">
        <w:rPr>
          <w:rFonts w:cstheme="minorHAnsi"/>
          <w:i/>
          <w:iCs/>
          <w:sz w:val="24"/>
          <w:szCs w:val="24"/>
          <w:vertAlign w:val="superscript"/>
          <w:lang w:val="fr-FR"/>
        </w:rPr>
        <w:t>34</w:t>
      </w:r>
      <w:r w:rsidRPr="001B2DD2">
        <w:rPr>
          <w:rFonts w:cstheme="minorHAnsi"/>
          <w:i/>
          <w:iCs/>
          <w:sz w:val="24"/>
          <w:szCs w:val="24"/>
          <w:lang w:val="fr-FR"/>
        </w:rPr>
        <w:t xml:space="preserve"> « Le Seigneur est réellement ressuscité : il est apparu à Simon-Pierre. » </w:t>
      </w:r>
      <w:r w:rsidRPr="001B2DD2">
        <w:rPr>
          <w:rFonts w:cstheme="minorHAnsi"/>
          <w:i/>
          <w:iCs/>
          <w:sz w:val="24"/>
          <w:szCs w:val="24"/>
          <w:vertAlign w:val="superscript"/>
          <w:lang w:val="fr-FR"/>
        </w:rPr>
        <w:t>35</w:t>
      </w:r>
      <w:r w:rsidRPr="001B2DD2">
        <w:rPr>
          <w:rFonts w:cstheme="minorHAnsi"/>
          <w:i/>
          <w:iCs/>
          <w:sz w:val="24"/>
          <w:szCs w:val="24"/>
          <w:lang w:val="fr-FR"/>
        </w:rPr>
        <w:t xml:space="preserve"> À leur tour, ils racontaient ce qui s’était passé sur la route, et comment le Seigneur s’était fait reconnaître par eux à la fraction du pain.</w:t>
      </w:r>
    </w:p>
    <w:p w14:paraId="62EE135E" w14:textId="78A54F93" w:rsidR="007C6F91" w:rsidRPr="001B2DD2" w:rsidRDefault="007C6F91" w:rsidP="001A1B93">
      <w:pPr>
        <w:rPr>
          <w:rFonts w:cstheme="minorHAnsi"/>
          <w:i/>
          <w:iCs/>
          <w:sz w:val="24"/>
          <w:szCs w:val="24"/>
          <w:lang w:val="fr-FR"/>
        </w:rPr>
      </w:pPr>
    </w:p>
    <w:p w14:paraId="0FBBAE6B" w14:textId="7A49D22B" w:rsidR="00C11E05" w:rsidRPr="001B2DD2" w:rsidRDefault="00C11E05" w:rsidP="007C6F91">
      <w:pPr>
        <w:jc w:val="both"/>
        <w:rPr>
          <w:rFonts w:cstheme="minorHAnsi"/>
          <w:sz w:val="24"/>
          <w:szCs w:val="24"/>
          <w:lang w:val="fr-FR"/>
        </w:rPr>
      </w:pPr>
      <w:r w:rsidRPr="001B2DD2">
        <w:rPr>
          <w:rFonts w:cstheme="minorHAnsi"/>
          <w:sz w:val="24"/>
          <w:szCs w:val="24"/>
          <w:lang w:val="fr-FR"/>
        </w:rPr>
        <w:t xml:space="preserve">Chers </w:t>
      </w:r>
      <w:r w:rsidR="00913F3F" w:rsidRPr="001B2DD2">
        <w:rPr>
          <w:rFonts w:cstheme="minorHAnsi"/>
          <w:sz w:val="24"/>
          <w:szCs w:val="24"/>
          <w:lang w:val="fr-FR"/>
        </w:rPr>
        <w:t>F</w:t>
      </w:r>
      <w:r w:rsidRPr="001B2DD2">
        <w:rPr>
          <w:rFonts w:cstheme="minorHAnsi"/>
          <w:sz w:val="24"/>
          <w:szCs w:val="24"/>
          <w:lang w:val="fr-FR"/>
        </w:rPr>
        <w:t xml:space="preserve">rères, chères </w:t>
      </w:r>
      <w:r w:rsidR="00913F3F" w:rsidRPr="001B2DD2">
        <w:rPr>
          <w:rFonts w:cstheme="minorHAnsi"/>
          <w:sz w:val="24"/>
          <w:szCs w:val="24"/>
          <w:lang w:val="fr-FR"/>
        </w:rPr>
        <w:t>S</w:t>
      </w:r>
      <w:r w:rsidRPr="001B2DD2">
        <w:rPr>
          <w:rFonts w:cstheme="minorHAnsi"/>
          <w:sz w:val="24"/>
          <w:szCs w:val="24"/>
          <w:lang w:val="fr-FR"/>
        </w:rPr>
        <w:t>œurs,</w:t>
      </w:r>
    </w:p>
    <w:p w14:paraId="04E3DA74" w14:textId="06E1D193" w:rsidR="005C4AD5" w:rsidRPr="001B2DD2" w:rsidRDefault="00913F3F" w:rsidP="00EB751F">
      <w:pPr>
        <w:ind w:firstLine="284"/>
        <w:jc w:val="both"/>
        <w:rPr>
          <w:rFonts w:cstheme="minorHAnsi"/>
          <w:sz w:val="24"/>
          <w:szCs w:val="24"/>
          <w:lang w:val="fr-FR"/>
        </w:rPr>
      </w:pPr>
      <w:r w:rsidRPr="001B2DD2">
        <w:rPr>
          <w:rFonts w:cstheme="minorHAnsi"/>
          <w:sz w:val="24"/>
          <w:szCs w:val="24"/>
          <w:lang w:val="fr-FR"/>
        </w:rPr>
        <w:t xml:space="preserve">Comme </w:t>
      </w:r>
      <w:r w:rsidR="00C11E05" w:rsidRPr="001B2DD2">
        <w:rPr>
          <w:rFonts w:cstheme="minorHAnsi"/>
          <w:sz w:val="24"/>
          <w:szCs w:val="24"/>
          <w:lang w:val="fr-FR"/>
        </w:rPr>
        <w:t>ouverture du 29</w:t>
      </w:r>
      <w:r w:rsidRPr="001B2DD2">
        <w:rPr>
          <w:rFonts w:cstheme="minorHAnsi"/>
          <w:sz w:val="24"/>
          <w:szCs w:val="24"/>
          <w:vertAlign w:val="superscript"/>
          <w:lang w:val="fr-FR"/>
        </w:rPr>
        <w:t>ème</w:t>
      </w:r>
      <w:r w:rsidRPr="001B2DD2">
        <w:rPr>
          <w:rFonts w:cstheme="minorHAnsi"/>
          <w:sz w:val="24"/>
          <w:szCs w:val="24"/>
          <w:lang w:val="fr-FR"/>
        </w:rPr>
        <w:t xml:space="preserve"> </w:t>
      </w:r>
      <w:r w:rsidR="00C11E05" w:rsidRPr="001B2DD2">
        <w:rPr>
          <w:rFonts w:cstheme="minorHAnsi"/>
          <w:sz w:val="24"/>
          <w:szCs w:val="24"/>
          <w:lang w:val="fr-FR"/>
        </w:rPr>
        <w:t xml:space="preserve"> Chapitre </w:t>
      </w:r>
      <w:r w:rsidRPr="001B2DD2">
        <w:rPr>
          <w:rFonts w:cstheme="minorHAnsi"/>
          <w:sz w:val="24"/>
          <w:szCs w:val="24"/>
          <w:lang w:val="fr-FR"/>
        </w:rPr>
        <w:t>G</w:t>
      </w:r>
      <w:r w:rsidR="00C11E05" w:rsidRPr="001B2DD2">
        <w:rPr>
          <w:rFonts w:cstheme="minorHAnsi"/>
          <w:sz w:val="24"/>
          <w:szCs w:val="24"/>
          <w:lang w:val="fr-FR"/>
        </w:rPr>
        <w:t xml:space="preserve">énéral des Salésiens de Don Bosco, je proposerais que nous nous laissions éclairer par l'icône biblique des Disciples d'Emmaüs (Lc 24,13-35), et que nous nous laissions introduire par elle à l'art du discernement, qui peut transformer notre style de vie dans un sens toujours plus évangélique et qui s'exprime de manière plus évidente et plus importante </w:t>
      </w:r>
      <w:r w:rsidR="00C11E05" w:rsidRPr="001B2DD2">
        <w:rPr>
          <w:rFonts w:cstheme="minorHAnsi"/>
          <w:sz w:val="24"/>
          <w:szCs w:val="24"/>
          <w:lang w:val="fr-FR"/>
        </w:rPr>
        <w:lastRenderedPageBreak/>
        <w:t xml:space="preserve">dans des moments et des parcours particulièrement </w:t>
      </w:r>
      <w:r w:rsidR="003F57F8" w:rsidRPr="001B2DD2">
        <w:rPr>
          <w:rFonts w:cstheme="minorHAnsi"/>
          <w:sz w:val="24"/>
          <w:szCs w:val="24"/>
          <w:lang w:val="fr-FR"/>
        </w:rPr>
        <w:t>importants</w:t>
      </w:r>
      <w:r w:rsidR="00C11E05" w:rsidRPr="001B2DD2">
        <w:rPr>
          <w:rFonts w:cstheme="minorHAnsi"/>
          <w:sz w:val="24"/>
          <w:szCs w:val="24"/>
          <w:lang w:val="fr-FR"/>
        </w:rPr>
        <w:t xml:space="preserve"> pour une </w:t>
      </w:r>
      <w:r w:rsidR="003F57F8" w:rsidRPr="001B2DD2">
        <w:rPr>
          <w:rFonts w:cstheme="minorHAnsi"/>
          <w:sz w:val="24"/>
          <w:szCs w:val="24"/>
          <w:lang w:val="fr-FR"/>
        </w:rPr>
        <w:t>F</w:t>
      </w:r>
      <w:r w:rsidR="00C11E05" w:rsidRPr="001B2DD2">
        <w:rPr>
          <w:rFonts w:cstheme="minorHAnsi"/>
          <w:sz w:val="24"/>
          <w:szCs w:val="24"/>
          <w:lang w:val="fr-FR"/>
        </w:rPr>
        <w:t>amille de personnes consacrées</w:t>
      </w:r>
      <w:r w:rsidR="003F57F8" w:rsidRPr="001B2DD2">
        <w:rPr>
          <w:rFonts w:cstheme="minorHAnsi"/>
          <w:sz w:val="24"/>
          <w:szCs w:val="24"/>
          <w:lang w:val="fr-FR"/>
        </w:rPr>
        <w:t>,</w:t>
      </w:r>
      <w:r w:rsidR="00C11E05" w:rsidRPr="001B2DD2">
        <w:rPr>
          <w:rFonts w:cstheme="minorHAnsi"/>
          <w:sz w:val="24"/>
          <w:szCs w:val="24"/>
          <w:lang w:val="fr-FR"/>
        </w:rPr>
        <w:t xml:space="preserve"> comme ce</w:t>
      </w:r>
      <w:r w:rsidR="003F57F8" w:rsidRPr="001B2DD2">
        <w:rPr>
          <w:rFonts w:cstheme="minorHAnsi"/>
          <w:sz w:val="24"/>
          <w:szCs w:val="24"/>
          <w:lang w:val="fr-FR"/>
        </w:rPr>
        <w:t>ux</w:t>
      </w:r>
      <w:r w:rsidR="00C11E05" w:rsidRPr="001B2DD2">
        <w:rPr>
          <w:rFonts w:cstheme="minorHAnsi"/>
          <w:sz w:val="24"/>
          <w:szCs w:val="24"/>
          <w:lang w:val="fr-FR"/>
        </w:rPr>
        <w:t xml:space="preserve"> d'un Chapitre </w:t>
      </w:r>
      <w:r w:rsidR="003F57F8" w:rsidRPr="001B2DD2">
        <w:rPr>
          <w:rFonts w:cstheme="minorHAnsi"/>
          <w:sz w:val="24"/>
          <w:szCs w:val="24"/>
          <w:lang w:val="fr-FR"/>
        </w:rPr>
        <w:t>G</w:t>
      </w:r>
      <w:r w:rsidR="00C11E05" w:rsidRPr="001B2DD2">
        <w:rPr>
          <w:rFonts w:cstheme="minorHAnsi"/>
          <w:sz w:val="24"/>
          <w:szCs w:val="24"/>
          <w:lang w:val="fr-FR"/>
        </w:rPr>
        <w:t xml:space="preserve">énéral. </w:t>
      </w:r>
    </w:p>
    <w:p w14:paraId="6269F9FA" w14:textId="78205F39" w:rsidR="007C6F91" w:rsidRPr="001B2DD2" w:rsidRDefault="007C6F91" w:rsidP="00B13762">
      <w:pPr>
        <w:ind w:firstLine="284"/>
        <w:jc w:val="both"/>
        <w:rPr>
          <w:rFonts w:cstheme="minorHAnsi"/>
          <w:sz w:val="24"/>
          <w:szCs w:val="24"/>
          <w:lang w:val="fr-FR"/>
        </w:rPr>
      </w:pPr>
      <w:r w:rsidRPr="001B2DD2">
        <w:rPr>
          <w:rFonts w:cstheme="minorHAnsi"/>
          <w:sz w:val="24"/>
          <w:szCs w:val="24"/>
          <w:lang w:val="fr-FR"/>
        </w:rPr>
        <w:t>Avant d'êtr</w:t>
      </w:r>
      <w:r w:rsidR="00AF2248" w:rsidRPr="001B2DD2">
        <w:rPr>
          <w:rFonts w:cstheme="minorHAnsi"/>
          <w:sz w:val="24"/>
          <w:szCs w:val="24"/>
          <w:lang w:val="fr-FR"/>
        </w:rPr>
        <w:t>e</w:t>
      </w:r>
      <w:r w:rsidRPr="001B2DD2">
        <w:rPr>
          <w:rFonts w:cstheme="minorHAnsi"/>
          <w:sz w:val="24"/>
          <w:szCs w:val="24"/>
          <w:lang w:val="fr-FR"/>
        </w:rPr>
        <w:t xml:space="preserve"> indiqué co</w:t>
      </w:r>
      <w:r w:rsidR="00AF2248" w:rsidRPr="001B2DD2">
        <w:rPr>
          <w:rFonts w:cstheme="minorHAnsi"/>
          <w:sz w:val="24"/>
          <w:szCs w:val="24"/>
          <w:lang w:val="fr-FR"/>
        </w:rPr>
        <w:t>mm</w:t>
      </w:r>
      <w:r w:rsidR="004C2042" w:rsidRPr="001B2DD2">
        <w:rPr>
          <w:rFonts w:cstheme="minorHAnsi"/>
          <w:sz w:val="24"/>
          <w:szCs w:val="24"/>
          <w:lang w:val="fr-FR"/>
        </w:rPr>
        <w:t>e</w:t>
      </w:r>
      <w:r w:rsidRPr="001B2DD2">
        <w:rPr>
          <w:rFonts w:cstheme="minorHAnsi"/>
          <w:sz w:val="24"/>
          <w:szCs w:val="24"/>
          <w:lang w:val="fr-FR"/>
        </w:rPr>
        <w:t xml:space="preserve"> paradigme du processus de la Conversation dans l'Esprit, un outil méthodologique fructueux utilisé par le Synode sur la </w:t>
      </w:r>
      <w:r w:rsidR="004C2042" w:rsidRPr="001B2DD2">
        <w:rPr>
          <w:rFonts w:cstheme="minorHAnsi"/>
          <w:sz w:val="24"/>
          <w:szCs w:val="24"/>
          <w:lang w:val="fr-FR"/>
        </w:rPr>
        <w:t>S</w:t>
      </w:r>
      <w:r w:rsidRPr="001B2DD2">
        <w:rPr>
          <w:rFonts w:cstheme="minorHAnsi"/>
          <w:sz w:val="24"/>
          <w:szCs w:val="24"/>
          <w:lang w:val="fr-FR"/>
        </w:rPr>
        <w:t>ynodalité 2021-2024</w:t>
      </w:r>
      <w:r w:rsidRPr="001B2DD2">
        <w:rPr>
          <w:rFonts w:cstheme="minorHAnsi"/>
          <w:sz w:val="24"/>
          <w:szCs w:val="24"/>
          <w:vertAlign w:val="superscript"/>
        </w:rPr>
        <w:footnoteReference w:id="1"/>
      </w:r>
      <w:r w:rsidRPr="001B2DD2">
        <w:rPr>
          <w:rFonts w:cstheme="minorHAnsi"/>
          <w:sz w:val="24"/>
          <w:szCs w:val="24"/>
          <w:lang w:val="fr-FR"/>
        </w:rPr>
        <w:t xml:space="preserve"> </w:t>
      </w:r>
      <w:r w:rsidR="004C2042" w:rsidRPr="001B2DD2">
        <w:rPr>
          <w:rFonts w:cstheme="minorHAnsi"/>
          <w:sz w:val="24"/>
          <w:szCs w:val="24"/>
          <w:lang w:val="fr-FR"/>
        </w:rPr>
        <w:t>pour le</w:t>
      </w:r>
      <w:r w:rsidR="004C2042" w:rsidRPr="001B2DD2">
        <w:rPr>
          <w:rFonts w:cstheme="minorHAnsi"/>
          <w:sz w:val="24"/>
          <w:szCs w:val="24"/>
          <w:lang w:val="fr-FR"/>
        </w:rPr>
        <w:t xml:space="preserve"> </w:t>
      </w:r>
      <w:r w:rsidRPr="001B2DD2">
        <w:rPr>
          <w:rFonts w:cstheme="minorHAnsi"/>
          <w:sz w:val="24"/>
          <w:szCs w:val="24"/>
          <w:lang w:val="fr-FR"/>
        </w:rPr>
        <w:t xml:space="preserve">discernement commun, le passage de l'Évangile de Luc a été une source d'inspiration et d'éclairage pour le Synode sur </w:t>
      </w:r>
      <w:r w:rsidRPr="00744910">
        <w:rPr>
          <w:rFonts w:cstheme="minorHAnsi"/>
          <w:i/>
          <w:iCs/>
          <w:sz w:val="24"/>
          <w:szCs w:val="24"/>
          <w:lang w:val="fr-FR"/>
        </w:rPr>
        <w:t>« Les jeunes, la foi et le discernement vocationnel »</w:t>
      </w:r>
      <w:r w:rsidRPr="001B2DD2">
        <w:rPr>
          <w:rFonts w:cstheme="minorHAnsi"/>
          <w:sz w:val="24"/>
          <w:szCs w:val="24"/>
          <w:lang w:val="fr-FR"/>
        </w:rPr>
        <w:t xml:space="preserve">, célébré en 2018. L'exemple des Disciples d'Emmaüs, selon </w:t>
      </w:r>
      <w:r w:rsidR="00974572" w:rsidRPr="001B2DD2">
        <w:rPr>
          <w:rFonts w:cstheme="minorHAnsi"/>
          <w:i/>
          <w:iCs/>
          <w:sz w:val="24"/>
          <w:szCs w:val="24"/>
          <w:lang w:val="fr-FR"/>
        </w:rPr>
        <w:t xml:space="preserve">Christus </w:t>
      </w:r>
      <w:r w:rsidR="004C2042" w:rsidRPr="001B2DD2">
        <w:rPr>
          <w:rFonts w:cstheme="minorHAnsi"/>
          <w:i/>
          <w:iCs/>
          <w:sz w:val="24"/>
          <w:szCs w:val="24"/>
          <w:lang w:val="fr-FR"/>
        </w:rPr>
        <w:t>V</w:t>
      </w:r>
      <w:r w:rsidR="00974572" w:rsidRPr="001B2DD2">
        <w:rPr>
          <w:rFonts w:cstheme="minorHAnsi"/>
          <w:i/>
          <w:iCs/>
          <w:sz w:val="24"/>
          <w:szCs w:val="24"/>
          <w:lang w:val="fr-FR"/>
        </w:rPr>
        <w:t>ivit</w:t>
      </w:r>
      <w:r w:rsidR="00974572" w:rsidRPr="001B2DD2">
        <w:rPr>
          <w:rFonts w:cstheme="minorHAnsi"/>
          <w:sz w:val="24"/>
          <w:szCs w:val="24"/>
          <w:lang w:val="fr-FR"/>
        </w:rPr>
        <w:t xml:space="preserve">, peut aussi être un modèle de ce qui se passe dans la pastorale des jeunes, comme un « processus lent, respectueux, patient, </w:t>
      </w:r>
      <w:r w:rsidR="004C2042" w:rsidRPr="001B2DD2">
        <w:rPr>
          <w:rFonts w:cstheme="minorHAnsi"/>
          <w:sz w:val="24"/>
          <w:szCs w:val="24"/>
          <w:lang w:val="fr-FR"/>
        </w:rPr>
        <w:t>plein d’espoir</w:t>
      </w:r>
      <w:r w:rsidR="00974572" w:rsidRPr="001B2DD2">
        <w:rPr>
          <w:rFonts w:cstheme="minorHAnsi"/>
          <w:sz w:val="24"/>
          <w:szCs w:val="24"/>
          <w:lang w:val="fr-FR"/>
        </w:rPr>
        <w:t>, infatigable, compatissant</w:t>
      </w:r>
      <w:r w:rsidR="004C2042" w:rsidRPr="001B2DD2">
        <w:rPr>
          <w:rFonts w:cstheme="minorHAnsi"/>
          <w:sz w:val="24"/>
          <w:szCs w:val="24"/>
          <w:lang w:val="fr-FR"/>
        </w:rPr>
        <w:t>. » </w:t>
      </w:r>
      <w:r w:rsidR="00974572" w:rsidRPr="001B2DD2">
        <w:rPr>
          <w:rStyle w:val="Rimandonotaapidipagina"/>
          <w:rFonts w:cstheme="minorHAnsi"/>
          <w:sz w:val="24"/>
          <w:szCs w:val="24"/>
        </w:rPr>
        <w:footnoteReference w:id="2"/>
      </w:r>
    </w:p>
    <w:p w14:paraId="16A7DD31" w14:textId="0A26AB02" w:rsidR="007C6F91" w:rsidRPr="001B2DD2" w:rsidRDefault="007C6F91" w:rsidP="008A4A15">
      <w:pPr>
        <w:ind w:firstLine="284"/>
        <w:jc w:val="both"/>
        <w:rPr>
          <w:rFonts w:cstheme="minorHAnsi"/>
          <w:sz w:val="24"/>
          <w:szCs w:val="24"/>
          <w:lang w:val="fr-FR"/>
        </w:rPr>
      </w:pPr>
      <w:r w:rsidRPr="001B2DD2">
        <w:rPr>
          <w:rFonts w:cstheme="minorHAnsi"/>
          <w:sz w:val="24"/>
          <w:szCs w:val="24"/>
          <w:lang w:val="fr-FR"/>
        </w:rPr>
        <w:t xml:space="preserve">La scène nous présente un </w:t>
      </w:r>
      <w:r w:rsidR="00755152" w:rsidRPr="001B2DD2">
        <w:rPr>
          <w:rFonts w:cstheme="minorHAnsi"/>
          <w:sz w:val="24"/>
          <w:szCs w:val="24"/>
          <w:lang w:val="fr-FR"/>
        </w:rPr>
        <w:t>« </w:t>
      </w:r>
      <w:r w:rsidR="008A4A15" w:rsidRPr="001B2DD2">
        <w:rPr>
          <w:rFonts w:cstheme="minorHAnsi"/>
          <w:sz w:val="24"/>
          <w:szCs w:val="24"/>
          <w:lang w:val="fr-FR"/>
        </w:rPr>
        <w:t xml:space="preserve">marcher </w:t>
      </w:r>
      <w:r w:rsidRPr="001B2DD2">
        <w:rPr>
          <w:rFonts w:cstheme="minorHAnsi"/>
          <w:sz w:val="24"/>
          <w:szCs w:val="24"/>
          <w:lang w:val="fr-FR"/>
        </w:rPr>
        <w:t>ensemble</w:t>
      </w:r>
      <w:r w:rsidR="00755152" w:rsidRPr="001B2DD2">
        <w:rPr>
          <w:rFonts w:cstheme="minorHAnsi"/>
          <w:sz w:val="24"/>
          <w:szCs w:val="24"/>
          <w:lang w:val="fr-FR"/>
        </w:rPr>
        <w:t> »</w:t>
      </w:r>
      <w:r w:rsidRPr="001B2DD2">
        <w:rPr>
          <w:rFonts w:cstheme="minorHAnsi"/>
          <w:sz w:val="24"/>
          <w:szCs w:val="24"/>
          <w:lang w:val="fr-FR"/>
        </w:rPr>
        <w:t xml:space="preserve">. Ou plutôt, deux types de </w:t>
      </w:r>
      <w:r w:rsidR="002C276E">
        <w:rPr>
          <w:rFonts w:cstheme="minorHAnsi"/>
          <w:sz w:val="24"/>
          <w:szCs w:val="24"/>
          <w:lang w:val="fr-FR"/>
        </w:rPr>
        <w:t>« </w:t>
      </w:r>
      <w:r w:rsidRPr="001B2DD2">
        <w:rPr>
          <w:rFonts w:cstheme="minorHAnsi"/>
          <w:sz w:val="24"/>
          <w:szCs w:val="24"/>
          <w:lang w:val="fr-FR"/>
        </w:rPr>
        <w:t>marche</w:t>
      </w:r>
      <w:r w:rsidR="002C276E">
        <w:rPr>
          <w:rFonts w:cstheme="minorHAnsi"/>
          <w:sz w:val="24"/>
          <w:szCs w:val="24"/>
          <w:lang w:val="fr-FR"/>
        </w:rPr>
        <w:t>r</w:t>
      </w:r>
      <w:r w:rsidRPr="001B2DD2">
        <w:rPr>
          <w:rFonts w:cstheme="minorHAnsi"/>
          <w:sz w:val="24"/>
          <w:szCs w:val="24"/>
          <w:lang w:val="fr-FR"/>
        </w:rPr>
        <w:t xml:space="preserve"> ensemble</w:t>
      </w:r>
      <w:r w:rsidR="002C276E">
        <w:rPr>
          <w:rFonts w:cstheme="minorHAnsi"/>
          <w:sz w:val="24"/>
          <w:szCs w:val="24"/>
          <w:lang w:val="fr-FR"/>
        </w:rPr>
        <w:t> »</w:t>
      </w:r>
      <w:r w:rsidRPr="001B2DD2">
        <w:rPr>
          <w:rFonts w:cstheme="minorHAnsi"/>
          <w:sz w:val="24"/>
          <w:szCs w:val="24"/>
          <w:lang w:val="fr-FR"/>
        </w:rPr>
        <w:t>, en ce premier jour après le sabbat</w:t>
      </w:r>
      <w:r w:rsidR="00755152" w:rsidRPr="001B2DD2">
        <w:rPr>
          <w:rFonts w:cstheme="minorHAnsi"/>
          <w:sz w:val="24"/>
          <w:szCs w:val="24"/>
          <w:lang w:val="fr-FR"/>
        </w:rPr>
        <w:t>.</w:t>
      </w:r>
      <w:r w:rsidRPr="001B2DD2">
        <w:rPr>
          <w:rFonts w:cstheme="minorHAnsi"/>
          <w:sz w:val="24"/>
          <w:szCs w:val="24"/>
          <w:vertAlign w:val="superscript"/>
        </w:rPr>
        <w:footnoteReference w:id="3"/>
      </w:r>
      <w:r w:rsidRPr="001B2DD2">
        <w:rPr>
          <w:rFonts w:cstheme="minorHAnsi"/>
          <w:sz w:val="24"/>
          <w:szCs w:val="24"/>
          <w:lang w:val="fr-FR"/>
        </w:rPr>
        <w:t xml:space="preserve"> Il y a une marche commune sur le chemin qui s'</w:t>
      </w:r>
      <w:r w:rsidR="002C276E">
        <w:rPr>
          <w:rFonts w:cstheme="minorHAnsi"/>
          <w:sz w:val="24"/>
          <w:szCs w:val="24"/>
          <w:lang w:val="fr-FR"/>
        </w:rPr>
        <w:t> </w:t>
      </w:r>
      <w:r w:rsidRPr="001B2DD2">
        <w:rPr>
          <w:rFonts w:cstheme="minorHAnsi"/>
          <w:i/>
          <w:iCs/>
          <w:sz w:val="24"/>
          <w:szCs w:val="24"/>
          <w:lang w:val="fr-FR"/>
        </w:rPr>
        <w:t>éloigne</w:t>
      </w:r>
      <w:r w:rsidRPr="001B2DD2">
        <w:rPr>
          <w:rFonts w:cstheme="minorHAnsi"/>
          <w:sz w:val="24"/>
          <w:szCs w:val="24"/>
          <w:lang w:val="fr-FR"/>
        </w:rPr>
        <w:t xml:space="preserve"> de Jérusalem, loin de la communauté, loin de l'expérience douloureuse et </w:t>
      </w:r>
      <w:r w:rsidR="00755152" w:rsidRPr="001B2DD2">
        <w:rPr>
          <w:rFonts w:cstheme="minorHAnsi"/>
          <w:sz w:val="24"/>
          <w:szCs w:val="24"/>
          <w:lang w:val="fr-FR"/>
        </w:rPr>
        <w:t>éprouvante</w:t>
      </w:r>
      <w:r w:rsidRPr="001B2DD2">
        <w:rPr>
          <w:rFonts w:cstheme="minorHAnsi"/>
          <w:sz w:val="24"/>
          <w:szCs w:val="24"/>
          <w:lang w:val="fr-FR"/>
        </w:rPr>
        <w:t xml:space="preserve"> du vendredi et du samedi, loin de la Croix. C'est un </w:t>
      </w:r>
      <w:r w:rsidR="00755152" w:rsidRPr="001B2DD2">
        <w:rPr>
          <w:rFonts w:cstheme="minorHAnsi"/>
          <w:sz w:val="24"/>
          <w:szCs w:val="24"/>
          <w:lang w:val="fr-FR"/>
        </w:rPr>
        <w:t>chemin en</w:t>
      </w:r>
      <w:r w:rsidRPr="001B2DD2">
        <w:rPr>
          <w:rFonts w:cstheme="minorHAnsi"/>
          <w:sz w:val="24"/>
          <w:szCs w:val="24"/>
          <w:lang w:val="fr-FR"/>
        </w:rPr>
        <w:t xml:space="preserve"> descente géographique et intérieure, les jambes et le cœur lourds de déception, de deuil, d'amertume, de défaite, le pas </w:t>
      </w:r>
      <w:r w:rsidR="00755152" w:rsidRPr="001B2DD2">
        <w:rPr>
          <w:rFonts w:cstheme="minorHAnsi"/>
          <w:sz w:val="24"/>
          <w:szCs w:val="24"/>
          <w:lang w:val="fr-FR"/>
        </w:rPr>
        <w:t>rythm</w:t>
      </w:r>
      <w:r w:rsidRPr="001B2DD2">
        <w:rPr>
          <w:rFonts w:cstheme="minorHAnsi"/>
          <w:sz w:val="24"/>
          <w:szCs w:val="24"/>
          <w:lang w:val="fr-FR"/>
        </w:rPr>
        <w:t xml:space="preserve">é </w:t>
      </w:r>
      <w:r w:rsidR="00755152" w:rsidRPr="001B2DD2">
        <w:rPr>
          <w:rFonts w:cstheme="minorHAnsi"/>
          <w:sz w:val="24"/>
          <w:szCs w:val="24"/>
          <w:lang w:val="fr-FR"/>
        </w:rPr>
        <w:t xml:space="preserve">par </w:t>
      </w:r>
      <w:r w:rsidRPr="001B2DD2">
        <w:rPr>
          <w:rFonts w:cstheme="minorHAnsi"/>
          <w:sz w:val="24"/>
          <w:szCs w:val="24"/>
          <w:lang w:val="fr-FR"/>
        </w:rPr>
        <w:t xml:space="preserve">une conversation à courte vue qui laisse un visage triste : </w:t>
      </w:r>
      <w:r w:rsidRPr="002C276E">
        <w:rPr>
          <w:rFonts w:cstheme="minorHAnsi"/>
          <w:i/>
          <w:iCs/>
          <w:sz w:val="24"/>
          <w:szCs w:val="24"/>
          <w:lang w:val="fr-FR"/>
        </w:rPr>
        <w:t xml:space="preserve">« </w:t>
      </w:r>
      <w:r w:rsidR="00755152" w:rsidRPr="002C276E">
        <w:rPr>
          <w:rFonts w:cstheme="minorHAnsi"/>
          <w:i/>
          <w:iCs/>
          <w:sz w:val="24"/>
          <w:szCs w:val="24"/>
          <w:lang w:val="fr-FR"/>
        </w:rPr>
        <w:t>Nous, nous espérions que c’était lui qui allait délivrer Israël.</w:t>
      </w:r>
      <w:r w:rsidRPr="002C276E">
        <w:rPr>
          <w:rFonts w:cstheme="minorHAnsi"/>
          <w:i/>
          <w:iCs/>
          <w:sz w:val="24"/>
          <w:szCs w:val="24"/>
          <w:lang w:val="fr-FR"/>
        </w:rPr>
        <w:t>..</w:t>
      </w:r>
      <w:r w:rsidR="00755152" w:rsidRPr="002C276E">
        <w:rPr>
          <w:rFonts w:cstheme="minorHAnsi"/>
          <w:i/>
          <w:iCs/>
          <w:sz w:val="24"/>
          <w:szCs w:val="24"/>
          <w:lang w:val="fr-FR"/>
        </w:rPr>
        <w:t> »</w:t>
      </w:r>
    </w:p>
    <w:p w14:paraId="40DD4D75" w14:textId="06852C97" w:rsidR="007C6F91" w:rsidRPr="001B2DD2" w:rsidRDefault="007C6F91" w:rsidP="004E75A9">
      <w:pPr>
        <w:ind w:firstLine="284"/>
        <w:jc w:val="both"/>
        <w:rPr>
          <w:rFonts w:cstheme="minorHAnsi"/>
          <w:sz w:val="24"/>
          <w:szCs w:val="24"/>
          <w:lang w:val="fr-FR"/>
        </w:rPr>
      </w:pPr>
      <w:r w:rsidRPr="001B2DD2">
        <w:rPr>
          <w:rFonts w:cstheme="minorHAnsi"/>
          <w:sz w:val="24"/>
          <w:szCs w:val="24"/>
          <w:lang w:val="fr-FR"/>
        </w:rPr>
        <w:t xml:space="preserve">Et il y a un autre </w:t>
      </w:r>
      <w:r w:rsidR="004E75A9" w:rsidRPr="001B2DD2">
        <w:rPr>
          <w:rFonts w:cstheme="minorHAnsi"/>
          <w:sz w:val="24"/>
          <w:szCs w:val="24"/>
          <w:lang w:val="fr-FR"/>
        </w:rPr>
        <w:t>« marcher</w:t>
      </w:r>
      <w:r w:rsidRPr="001B2DD2">
        <w:rPr>
          <w:rFonts w:cstheme="minorHAnsi"/>
          <w:sz w:val="24"/>
          <w:szCs w:val="24"/>
          <w:lang w:val="fr-FR"/>
        </w:rPr>
        <w:t xml:space="preserve"> ensemble</w:t>
      </w:r>
      <w:r w:rsidR="004E75A9" w:rsidRPr="001B2DD2">
        <w:rPr>
          <w:rFonts w:cstheme="minorHAnsi"/>
          <w:sz w:val="24"/>
          <w:szCs w:val="24"/>
          <w:lang w:val="fr-FR"/>
        </w:rPr>
        <w:t> »</w:t>
      </w:r>
      <w:r w:rsidRPr="001B2DD2">
        <w:rPr>
          <w:rFonts w:cstheme="minorHAnsi"/>
          <w:sz w:val="24"/>
          <w:szCs w:val="24"/>
          <w:lang w:val="fr-FR"/>
        </w:rPr>
        <w:t xml:space="preserve">, celui du retour, tard dans la nuit, vers Jérusalem, vers la communauté, vers la vie. L'obscurité tout autour, la route en montée mais </w:t>
      </w:r>
      <w:r w:rsidR="00EF13DB" w:rsidRPr="001B2DD2">
        <w:rPr>
          <w:rFonts w:cstheme="minorHAnsi"/>
          <w:sz w:val="24"/>
          <w:szCs w:val="24"/>
          <w:lang w:val="fr-FR"/>
        </w:rPr>
        <w:t>d</w:t>
      </w:r>
      <w:r w:rsidRPr="001B2DD2">
        <w:rPr>
          <w:rFonts w:cstheme="minorHAnsi"/>
          <w:sz w:val="24"/>
          <w:szCs w:val="24"/>
          <w:lang w:val="fr-FR"/>
        </w:rPr>
        <w:t xml:space="preserve">es jambes qui volent, </w:t>
      </w:r>
      <w:r w:rsidR="00EF13DB" w:rsidRPr="001B2DD2">
        <w:rPr>
          <w:rFonts w:cstheme="minorHAnsi"/>
          <w:sz w:val="24"/>
          <w:szCs w:val="24"/>
          <w:lang w:val="fr-FR"/>
        </w:rPr>
        <w:t>d</w:t>
      </w:r>
      <w:r w:rsidRPr="001B2DD2">
        <w:rPr>
          <w:rFonts w:cstheme="minorHAnsi"/>
          <w:sz w:val="24"/>
          <w:szCs w:val="24"/>
          <w:lang w:val="fr-FR"/>
        </w:rPr>
        <w:t xml:space="preserve">es yeux pétillants de joie et le cœur enflammé par une rencontre qui libère les sens intérieurs, les ouvre à la Lumière et suscite une urgence irrépressible à la communiquer aux autres. </w:t>
      </w:r>
    </w:p>
    <w:p w14:paraId="04F1653D" w14:textId="079E1E9E" w:rsidR="007C6F91" w:rsidRPr="001B2DD2" w:rsidRDefault="007C6F91" w:rsidP="00207AC1">
      <w:pPr>
        <w:ind w:firstLine="284"/>
        <w:jc w:val="both"/>
        <w:rPr>
          <w:rFonts w:cstheme="minorHAnsi"/>
          <w:sz w:val="24"/>
          <w:szCs w:val="24"/>
          <w:lang w:val="fr-FR"/>
        </w:rPr>
      </w:pPr>
      <w:r w:rsidRPr="001B2DD2">
        <w:rPr>
          <w:rFonts w:cstheme="minorHAnsi"/>
          <w:sz w:val="24"/>
          <w:szCs w:val="24"/>
          <w:lang w:val="fr-FR"/>
        </w:rPr>
        <w:t xml:space="preserve">Entre les deux chemins, en </w:t>
      </w:r>
      <w:r w:rsidR="00C65883" w:rsidRPr="001B2DD2">
        <w:rPr>
          <w:rFonts w:cstheme="minorHAnsi"/>
          <w:sz w:val="24"/>
          <w:szCs w:val="24"/>
          <w:lang w:val="fr-FR"/>
        </w:rPr>
        <w:t>effet</w:t>
      </w:r>
      <w:r w:rsidRPr="001B2DD2">
        <w:rPr>
          <w:rFonts w:cstheme="minorHAnsi"/>
          <w:sz w:val="24"/>
          <w:szCs w:val="24"/>
          <w:lang w:val="fr-FR"/>
        </w:rPr>
        <w:t>, une rencontre. Les deux voyageurs deviennent trois. Le troisième s</w:t>
      </w:r>
      <w:r w:rsidR="00C65883" w:rsidRPr="001B2DD2">
        <w:rPr>
          <w:rFonts w:cstheme="minorHAnsi"/>
          <w:sz w:val="24"/>
          <w:szCs w:val="24"/>
          <w:lang w:val="fr-FR"/>
        </w:rPr>
        <w:t>’</w:t>
      </w:r>
      <w:r w:rsidRPr="001B2DD2">
        <w:rPr>
          <w:rFonts w:cstheme="minorHAnsi"/>
          <w:sz w:val="24"/>
          <w:szCs w:val="24"/>
          <w:lang w:val="fr-FR"/>
        </w:rPr>
        <w:t xml:space="preserve">approche des deux, </w:t>
      </w:r>
      <w:r w:rsidR="002D06E7" w:rsidRPr="001B2DD2">
        <w:rPr>
          <w:rFonts w:cstheme="minorHAnsi"/>
          <w:sz w:val="24"/>
          <w:szCs w:val="24"/>
          <w:lang w:val="fr-FR"/>
        </w:rPr>
        <w:t>d</w:t>
      </w:r>
      <w:r w:rsidRPr="001B2DD2">
        <w:rPr>
          <w:rFonts w:cstheme="minorHAnsi"/>
          <w:sz w:val="24"/>
          <w:szCs w:val="24"/>
          <w:lang w:val="fr-FR"/>
        </w:rPr>
        <w:t xml:space="preserve">ans leur </w:t>
      </w:r>
      <w:r w:rsidR="002D06E7" w:rsidRPr="001B2DD2">
        <w:rPr>
          <w:rFonts w:cstheme="minorHAnsi"/>
          <w:sz w:val="24"/>
          <w:szCs w:val="24"/>
          <w:lang w:val="fr-FR"/>
        </w:rPr>
        <w:t xml:space="preserve">progression diurne </w:t>
      </w:r>
      <w:r w:rsidRPr="001B2DD2">
        <w:rPr>
          <w:rFonts w:cstheme="minorHAnsi"/>
          <w:sz w:val="24"/>
          <w:szCs w:val="24"/>
          <w:lang w:val="fr-FR"/>
        </w:rPr>
        <w:t xml:space="preserve">sur la route qui </w:t>
      </w:r>
      <w:r w:rsidR="00E42EEF" w:rsidRPr="001B2DD2">
        <w:rPr>
          <w:rFonts w:cstheme="minorHAnsi"/>
          <w:sz w:val="24"/>
          <w:szCs w:val="24"/>
          <w:lang w:val="fr-FR"/>
        </w:rPr>
        <w:t>éloigne</w:t>
      </w:r>
      <w:r w:rsidR="002D06E7" w:rsidRPr="001B2DD2">
        <w:rPr>
          <w:rFonts w:cstheme="minorHAnsi"/>
          <w:sz w:val="24"/>
          <w:szCs w:val="24"/>
          <w:lang w:val="fr-FR"/>
        </w:rPr>
        <w:t xml:space="preserve"> </w:t>
      </w:r>
      <w:r w:rsidRPr="001B2DD2">
        <w:rPr>
          <w:rFonts w:cstheme="minorHAnsi"/>
          <w:sz w:val="24"/>
          <w:szCs w:val="24"/>
          <w:lang w:val="fr-FR"/>
        </w:rPr>
        <w:t xml:space="preserve">de la vie. </w:t>
      </w:r>
      <w:r w:rsidR="001A04CD" w:rsidRPr="001B2DD2">
        <w:rPr>
          <w:rFonts w:cstheme="minorHAnsi"/>
          <w:sz w:val="24"/>
          <w:szCs w:val="24"/>
          <w:lang w:val="fr-FR"/>
        </w:rPr>
        <w:t xml:space="preserve">Il </w:t>
      </w:r>
      <w:r w:rsidRPr="001B2DD2">
        <w:rPr>
          <w:rFonts w:cstheme="minorHAnsi"/>
          <w:sz w:val="24"/>
          <w:szCs w:val="24"/>
          <w:lang w:val="fr-FR"/>
        </w:rPr>
        <w:t xml:space="preserve"> n'impose pas de changement de </w:t>
      </w:r>
      <w:r w:rsidR="001A04CD" w:rsidRPr="001B2DD2">
        <w:rPr>
          <w:rFonts w:cstheme="minorHAnsi"/>
          <w:sz w:val="24"/>
          <w:szCs w:val="24"/>
          <w:lang w:val="fr-FR"/>
        </w:rPr>
        <w:t>route</w:t>
      </w:r>
      <w:r w:rsidRPr="001B2DD2">
        <w:rPr>
          <w:rFonts w:cstheme="minorHAnsi"/>
          <w:sz w:val="24"/>
          <w:szCs w:val="24"/>
          <w:lang w:val="fr-FR"/>
        </w:rPr>
        <w:t xml:space="preserve"> mais s'approche, descend avec eux et en eux, écoute, jusqu'à ce que l'espace relationnel s'ouvre à une question : « </w:t>
      </w:r>
      <w:r w:rsidR="001A04CD" w:rsidRPr="001B2DD2">
        <w:rPr>
          <w:rFonts w:cstheme="minorHAnsi"/>
          <w:i/>
          <w:iCs/>
          <w:sz w:val="24"/>
          <w:szCs w:val="24"/>
          <w:lang w:val="fr-FR"/>
        </w:rPr>
        <w:t>« De quoi discutez-vous en marchant ? </w:t>
      </w:r>
      <w:r w:rsidRPr="001B2DD2">
        <w:rPr>
          <w:rFonts w:cstheme="minorHAnsi"/>
          <w:sz w:val="24"/>
          <w:szCs w:val="24"/>
          <w:lang w:val="fr-FR"/>
        </w:rPr>
        <w:t>»</w:t>
      </w:r>
      <w:r w:rsidR="00E42EEF" w:rsidRPr="001B2DD2">
        <w:rPr>
          <w:rFonts w:cstheme="minorHAnsi"/>
          <w:sz w:val="24"/>
          <w:szCs w:val="24"/>
          <w:lang w:val="fr-FR"/>
        </w:rPr>
        <w:t>.</w:t>
      </w:r>
    </w:p>
    <w:p w14:paraId="3BC57F92" w14:textId="4C1A8957" w:rsidR="007C6F91" w:rsidRPr="001B2DD2" w:rsidRDefault="007C6F91" w:rsidP="00AC1002">
      <w:pPr>
        <w:ind w:firstLine="284"/>
        <w:jc w:val="both"/>
        <w:rPr>
          <w:rFonts w:cstheme="minorHAnsi"/>
          <w:sz w:val="24"/>
          <w:szCs w:val="24"/>
          <w:lang w:val="fr-FR"/>
        </w:rPr>
      </w:pPr>
      <w:r w:rsidRPr="001B2DD2">
        <w:rPr>
          <w:rFonts w:cstheme="minorHAnsi"/>
          <w:sz w:val="24"/>
          <w:szCs w:val="24"/>
          <w:lang w:val="fr-FR"/>
        </w:rPr>
        <w:t>C'est la possibilité de libérer le cœur de la douleur qui l'alourdit, qui empêche la vue même s'il fait jour. La route coule maintenant rapidement sous leurs pieds, le voyage loin de Jérusalem atteint son destin mais les cœurs, maintenant enflammés, dissolvent leur désir dans une invitation chaleureuse et insistante : «</w:t>
      </w:r>
      <w:r w:rsidR="000564B2" w:rsidRPr="001B2DD2">
        <w:rPr>
          <w:rFonts w:cstheme="minorHAnsi"/>
          <w:i/>
          <w:iCs/>
          <w:sz w:val="24"/>
          <w:szCs w:val="24"/>
          <w:lang w:val="fr-FR"/>
        </w:rPr>
        <w:t> Reste avec nous, car le soir approche et déjà le jour baisse. »</w:t>
      </w:r>
      <w:r w:rsidRPr="001B2DD2">
        <w:rPr>
          <w:rFonts w:cstheme="minorHAnsi"/>
          <w:sz w:val="24"/>
          <w:szCs w:val="24"/>
          <w:lang w:val="fr-FR"/>
        </w:rPr>
        <w:t xml:space="preserve"> Dieu entre et demeure. Il reste là, avec eux, loin de Jérusalem. Et là, très loin, les deux disciples découvrent </w:t>
      </w:r>
      <w:r w:rsidR="002F1531" w:rsidRPr="001B2DD2">
        <w:rPr>
          <w:rFonts w:cstheme="minorHAnsi"/>
          <w:sz w:val="24"/>
          <w:szCs w:val="24"/>
          <w:lang w:val="fr-FR"/>
        </w:rPr>
        <w:t>qu’ils sont rejoints</w:t>
      </w:r>
      <w:r w:rsidRPr="001B2DD2">
        <w:rPr>
          <w:rFonts w:cstheme="minorHAnsi"/>
          <w:sz w:val="24"/>
          <w:szCs w:val="24"/>
          <w:lang w:val="fr-FR"/>
        </w:rPr>
        <w:t>, cherchés, réchauffés, nourris, guéris par Jésus descendu avec eux dans leur</w:t>
      </w:r>
      <w:r w:rsidR="002F1531" w:rsidRPr="001B2DD2">
        <w:rPr>
          <w:rFonts w:cstheme="minorHAnsi"/>
          <w:sz w:val="24"/>
          <w:szCs w:val="24"/>
          <w:lang w:val="fr-FR"/>
        </w:rPr>
        <w:t>s</w:t>
      </w:r>
      <w:r w:rsidRPr="001B2DD2">
        <w:rPr>
          <w:rFonts w:cstheme="minorHAnsi"/>
          <w:sz w:val="24"/>
          <w:szCs w:val="24"/>
          <w:lang w:val="fr-FR"/>
        </w:rPr>
        <w:t xml:space="preserve"> angoisse</w:t>
      </w:r>
      <w:r w:rsidR="002F1531" w:rsidRPr="001B2DD2">
        <w:rPr>
          <w:rFonts w:cstheme="minorHAnsi"/>
          <w:sz w:val="24"/>
          <w:szCs w:val="24"/>
          <w:lang w:val="fr-FR"/>
        </w:rPr>
        <w:t>s</w:t>
      </w:r>
      <w:r w:rsidRPr="001B2DD2">
        <w:rPr>
          <w:rFonts w:cstheme="minorHAnsi"/>
          <w:sz w:val="24"/>
          <w:szCs w:val="24"/>
          <w:lang w:val="fr-FR"/>
        </w:rPr>
        <w:t>, dans leur</w:t>
      </w:r>
      <w:r w:rsidR="00D61894" w:rsidRPr="001B2DD2">
        <w:rPr>
          <w:rFonts w:cstheme="minorHAnsi"/>
          <w:sz w:val="24"/>
          <w:szCs w:val="24"/>
          <w:lang w:val="fr-FR"/>
        </w:rPr>
        <w:t xml:space="preserve"> </w:t>
      </w:r>
      <w:r w:rsidRPr="001B2DD2">
        <w:rPr>
          <w:rFonts w:cstheme="minorHAnsi"/>
          <w:sz w:val="24"/>
          <w:szCs w:val="24"/>
          <w:lang w:val="fr-FR"/>
        </w:rPr>
        <w:t xml:space="preserve">affliction, dans leurs </w:t>
      </w:r>
      <w:r w:rsidR="002659E3" w:rsidRPr="001B2DD2">
        <w:rPr>
          <w:rFonts w:cstheme="minorHAnsi"/>
          <w:sz w:val="24"/>
          <w:szCs w:val="24"/>
          <w:lang w:val="fr-FR"/>
        </w:rPr>
        <w:t>fuites</w:t>
      </w:r>
      <w:r w:rsidRPr="001B2DD2">
        <w:rPr>
          <w:rFonts w:cstheme="minorHAnsi"/>
          <w:sz w:val="24"/>
          <w:szCs w:val="24"/>
          <w:lang w:val="fr-FR"/>
        </w:rPr>
        <w:t>. R</w:t>
      </w:r>
      <w:r w:rsidR="00651C76" w:rsidRPr="001B2DD2">
        <w:rPr>
          <w:rFonts w:cstheme="minorHAnsi"/>
          <w:sz w:val="24"/>
          <w:szCs w:val="24"/>
          <w:lang w:val="fr-FR"/>
        </w:rPr>
        <w:t xml:space="preserve">estaurés </w:t>
      </w:r>
      <w:r w:rsidRPr="001B2DD2">
        <w:rPr>
          <w:rFonts w:cstheme="minorHAnsi"/>
          <w:sz w:val="24"/>
          <w:szCs w:val="24"/>
          <w:lang w:val="fr-FR"/>
        </w:rPr>
        <w:t xml:space="preserve">par le Pain rompu, libérés des ténèbres de leur cœur, ils n'ont plus peur de la nuit </w:t>
      </w:r>
      <w:r w:rsidR="00651C76" w:rsidRPr="001B2DD2">
        <w:rPr>
          <w:rFonts w:cstheme="minorHAnsi"/>
          <w:sz w:val="24"/>
          <w:szCs w:val="24"/>
          <w:lang w:val="fr-FR"/>
        </w:rPr>
        <w:t>extérieure</w:t>
      </w:r>
      <w:r w:rsidRPr="001B2DD2">
        <w:rPr>
          <w:rFonts w:cstheme="minorHAnsi"/>
          <w:sz w:val="24"/>
          <w:szCs w:val="24"/>
          <w:lang w:val="fr-FR"/>
        </w:rPr>
        <w:t xml:space="preserve"> : Jésus est </w:t>
      </w:r>
      <w:r w:rsidR="00AD1BF8" w:rsidRPr="001B2DD2">
        <w:rPr>
          <w:rFonts w:cstheme="minorHAnsi"/>
          <w:sz w:val="24"/>
          <w:szCs w:val="24"/>
          <w:lang w:val="fr-FR"/>
        </w:rPr>
        <w:t xml:space="preserve">désormais </w:t>
      </w:r>
      <w:r w:rsidRPr="001B2DD2">
        <w:rPr>
          <w:rFonts w:cstheme="minorHAnsi"/>
          <w:sz w:val="24"/>
          <w:szCs w:val="24"/>
          <w:lang w:val="fr-FR"/>
        </w:rPr>
        <w:t>en eux, une présence intérieure, et la mission est urgente ! Il est urgent de retourner immédiatement à Jérusalem, dans la communauté des disciples. La communion est urgente, il est urgent de se r</w:t>
      </w:r>
      <w:r w:rsidR="00AD1BF8" w:rsidRPr="001B2DD2">
        <w:rPr>
          <w:rFonts w:cstheme="minorHAnsi"/>
          <w:sz w:val="24"/>
          <w:szCs w:val="24"/>
          <w:lang w:val="fr-FR"/>
        </w:rPr>
        <w:t>éuni</w:t>
      </w:r>
      <w:r w:rsidRPr="001B2DD2">
        <w:rPr>
          <w:rFonts w:cstheme="minorHAnsi"/>
          <w:sz w:val="24"/>
          <w:szCs w:val="24"/>
          <w:lang w:val="fr-FR"/>
        </w:rPr>
        <w:t xml:space="preserve">r, de se rassembler, de se retrouver, de marcher ensemble et de communiquer à tous que la nuit est </w:t>
      </w:r>
      <w:r w:rsidR="00AD1BF8" w:rsidRPr="001B2DD2">
        <w:rPr>
          <w:rFonts w:cstheme="minorHAnsi"/>
          <w:sz w:val="24"/>
          <w:szCs w:val="24"/>
          <w:lang w:val="fr-FR"/>
        </w:rPr>
        <w:t>désormais</w:t>
      </w:r>
      <w:r w:rsidRPr="001B2DD2">
        <w:rPr>
          <w:rFonts w:cstheme="minorHAnsi"/>
          <w:sz w:val="24"/>
          <w:szCs w:val="24"/>
          <w:lang w:val="fr-FR"/>
        </w:rPr>
        <w:t xml:space="preserve"> lumineuse. </w:t>
      </w:r>
    </w:p>
    <w:p w14:paraId="22BBD68A" w14:textId="128045A1" w:rsidR="007C6F91" w:rsidRPr="001B2DD2" w:rsidRDefault="007C6F91" w:rsidP="00DB5593">
      <w:pPr>
        <w:ind w:firstLine="284"/>
        <w:jc w:val="both"/>
        <w:rPr>
          <w:rFonts w:cstheme="minorHAnsi"/>
          <w:sz w:val="24"/>
          <w:szCs w:val="24"/>
          <w:lang w:val="fr-FR"/>
        </w:rPr>
      </w:pPr>
      <w:r w:rsidRPr="001B2DD2">
        <w:rPr>
          <w:rFonts w:cstheme="minorHAnsi"/>
          <w:sz w:val="24"/>
          <w:szCs w:val="24"/>
          <w:lang w:val="fr-FR"/>
        </w:rPr>
        <w:lastRenderedPageBreak/>
        <w:t xml:space="preserve">Il y a un </w:t>
      </w:r>
      <w:r w:rsidR="00DB5593" w:rsidRPr="001B2DD2">
        <w:rPr>
          <w:rFonts w:cstheme="minorHAnsi"/>
          <w:sz w:val="24"/>
          <w:szCs w:val="24"/>
          <w:lang w:val="fr-FR"/>
        </w:rPr>
        <w:t>« </w:t>
      </w:r>
      <w:r w:rsidRPr="001B2DD2">
        <w:rPr>
          <w:rFonts w:cstheme="minorHAnsi"/>
          <w:sz w:val="24"/>
          <w:szCs w:val="24"/>
          <w:lang w:val="fr-FR"/>
        </w:rPr>
        <w:t>marche</w:t>
      </w:r>
      <w:r w:rsidR="00DB5593" w:rsidRPr="001B2DD2">
        <w:rPr>
          <w:rFonts w:cstheme="minorHAnsi"/>
          <w:sz w:val="24"/>
          <w:szCs w:val="24"/>
          <w:lang w:val="fr-FR"/>
        </w:rPr>
        <w:t>r ensemble »</w:t>
      </w:r>
      <w:r w:rsidRPr="001B2DD2">
        <w:rPr>
          <w:rFonts w:cstheme="minorHAnsi"/>
          <w:sz w:val="24"/>
          <w:szCs w:val="24"/>
          <w:lang w:val="fr-FR"/>
        </w:rPr>
        <w:t xml:space="preserve"> loin de Dieu, introverti, autoréférentiel, fermé à la lumière, ruminant ensemble nos fardeaux, nos difficultés et nos maladies, prisonniers de la désolation. C'est un </w:t>
      </w:r>
      <w:r w:rsidR="006008F2" w:rsidRPr="001B2DD2">
        <w:rPr>
          <w:rFonts w:cstheme="minorHAnsi"/>
          <w:sz w:val="24"/>
          <w:szCs w:val="24"/>
          <w:lang w:val="fr-FR"/>
        </w:rPr>
        <w:t>« </w:t>
      </w:r>
      <w:r w:rsidRPr="001B2DD2">
        <w:rPr>
          <w:rFonts w:cstheme="minorHAnsi"/>
          <w:sz w:val="24"/>
          <w:szCs w:val="24"/>
          <w:lang w:val="fr-FR"/>
        </w:rPr>
        <w:t>marche</w:t>
      </w:r>
      <w:r w:rsidR="006008F2" w:rsidRPr="001B2DD2">
        <w:rPr>
          <w:rFonts w:cstheme="minorHAnsi"/>
          <w:sz w:val="24"/>
          <w:szCs w:val="24"/>
          <w:lang w:val="fr-FR"/>
        </w:rPr>
        <w:t>r ensemble »</w:t>
      </w:r>
      <w:r w:rsidRPr="001B2DD2">
        <w:rPr>
          <w:rFonts w:cstheme="minorHAnsi"/>
          <w:sz w:val="24"/>
          <w:szCs w:val="24"/>
          <w:lang w:val="fr-FR"/>
        </w:rPr>
        <w:t xml:space="preserve"> qui éteint les sens intérieurs, qui rend le cœur incapable de reconnaître le bien, opprimé par une douleur qui dégénère en mal, un mal qui </w:t>
      </w:r>
      <w:r w:rsidR="006008F2" w:rsidRPr="001B2DD2">
        <w:rPr>
          <w:rFonts w:cstheme="minorHAnsi"/>
          <w:sz w:val="24"/>
          <w:szCs w:val="24"/>
          <w:lang w:val="fr-FR"/>
        </w:rPr>
        <w:t>contamine</w:t>
      </w:r>
      <w:r w:rsidRPr="001B2DD2">
        <w:rPr>
          <w:rFonts w:cstheme="minorHAnsi"/>
          <w:sz w:val="24"/>
          <w:szCs w:val="24"/>
          <w:lang w:val="fr-FR"/>
        </w:rPr>
        <w:t xml:space="preserve">, </w:t>
      </w:r>
      <w:r w:rsidR="006008F2" w:rsidRPr="001B2DD2">
        <w:rPr>
          <w:rFonts w:cstheme="minorHAnsi"/>
          <w:sz w:val="24"/>
          <w:szCs w:val="24"/>
          <w:lang w:val="fr-FR"/>
        </w:rPr>
        <w:t xml:space="preserve">qui </w:t>
      </w:r>
      <w:r w:rsidRPr="001B2DD2">
        <w:rPr>
          <w:rFonts w:cstheme="minorHAnsi"/>
          <w:sz w:val="24"/>
          <w:szCs w:val="24"/>
          <w:lang w:val="fr-FR"/>
        </w:rPr>
        <w:t xml:space="preserve">infecte. Oui, il y a un </w:t>
      </w:r>
      <w:r w:rsidR="006008F2" w:rsidRPr="001B2DD2">
        <w:rPr>
          <w:rFonts w:cstheme="minorHAnsi"/>
          <w:sz w:val="24"/>
          <w:szCs w:val="24"/>
          <w:lang w:val="fr-FR"/>
        </w:rPr>
        <w:t>« marcher ensemble »</w:t>
      </w:r>
      <w:r w:rsidRPr="001B2DD2">
        <w:rPr>
          <w:rFonts w:cstheme="minorHAnsi"/>
          <w:sz w:val="24"/>
          <w:szCs w:val="24"/>
          <w:lang w:val="fr-FR"/>
        </w:rPr>
        <w:t xml:space="preserve">, une </w:t>
      </w:r>
      <w:r w:rsidR="006008F2" w:rsidRPr="001B2DD2">
        <w:rPr>
          <w:rFonts w:cstheme="minorHAnsi"/>
          <w:sz w:val="24"/>
          <w:szCs w:val="24"/>
          <w:lang w:val="fr-FR"/>
        </w:rPr>
        <w:t>manière de s’allier</w:t>
      </w:r>
      <w:r w:rsidRPr="001B2DD2">
        <w:rPr>
          <w:rFonts w:cstheme="minorHAnsi"/>
          <w:sz w:val="24"/>
          <w:szCs w:val="24"/>
          <w:lang w:val="fr-FR"/>
        </w:rPr>
        <w:t>, une solidarité dans le mal, une « synodalité malade</w:t>
      </w:r>
      <w:r w:rsidR="006008F2" w:rsidRPr="001B2DD2">
        <w:rPr>
          <w:rFonts w:cstheme="minorHAnsi"/>
          <w:sz w:val="24"/>
          <w:szCs w:val="24"/>
          <w:lang w:val="fr-FR"/>
        </w:rPr>
        <w:t> </w:t>
      </w:r>
      <w:r w:rsidRPr="001B2DD2">
        <w:rPr>
          <w:rFonts w:cstheme="minorHAnsi"/>
          <w:sz w:val="24"/>
          <w:szCs w:val="24"/>
          <w:lang w:val="fr-FR"/>
        </w:rPr>
        <w:t>», fermée sur elle-même, qui produit un mouvement régressif, loin de la vie, de l'Amour, de Dieu.</w:t>
      </w:r>
    </w:p>
    <w:p w14:paraId="1B221F16" w14:textId="1E7E933A" w:rsidR="007C6F91" w:rsidRPr="001B2DD2" w:rsidRDefault="007C6F91" w:rsidP="00AD658C">
      <w:pPr>
        <w:ind w:firstLine="284"/>
        <w:jc w:val="both"/>
        <w:rPr>
          <w:rFonts w:cstheme="minorHAnsi"/>
          <w:sz w:val="24"/>
          <w:szCs w:val="24"/>
          <w:lang w:val="fr-FR"/>
        </w:rPr>
      </w:pPr>
      <w:r w:rsidRPr="001B2DD2">
        <w:rPr>
          <w:rFonts w:cstheme="minorHAnsi"/>
          <w:sz w:val="24"/>
          <w:szCs w:val="24"/>
          <w:lang w:val="fr-FR"/>
        </w:rPr>
        <w:t xml:space="preserve">Et il </w:t>
      </w:r>
      <w:r w:rsidR="00AD658C" w:rsidRPr="001B2DD2">
        <w:rPr>
          <w:rFonts w:cstheme="minorHAnsi"/>
          <w:sz w:val="24"/>
          <w:szCs w:val="24"/>
          <w:lang w:val="fr-FR"/>
        </w:rPr>
        <w:t>existe</w:t>
      </w:r>
      <w:r w:rsidRPr="001B2DD2">
        <w:rPr>
          <w:rFonts w:cstheme="minorHAnsi"/>
          <w:sz w:val="24"/>
          <w:szCs w:val="24"/>
          <w:lang w:val="fr-FR"/>
        </w:rPr>
        <w:t xml:space="preserve"> un </w:t>
      </w:r>
      <w:r w:rsidR="00AD658C" w:rsidRPr="001B2DD2">
        <w:rPr>
          <w:rFonts w:cstheme="minorHAnsi"/>
          <w:sz w:val="24"/>
          <w:szCs w:val="24"/>
          <w:lang w:val="fr-FR"/>
        </w:rPr>
        <w:t>« marcher ensemble »</w:t>
      </w:r>
      <w:r w:rsidR="00AD658C" w:rsidRPr="001B2DD2">
        <w:rPr>
          <w:rFonts w:cstheme="minorHAnsi"/>
          <w:sz w:val="24"/>
          <w:szCs w:val="24"/>
          <w:lang w:val="fr-FR"/>
        </w:rPr>
        <w:t xml:space="preserve"> </w:t>
      </w:r>
      <w:r w:rsidRPr="001B2DD2">
        <w:rPr>
          <w:rFonts w:cstheme="minorHAnsi"/>
          <w:sz w:val="24"/>
          <w:szCs w:val="24"/>
          <w:lang w:val="fr-FR"/>
        </w:rPr>
        <w:t xml:space="preserve">vers Dieu, un chemin missionnaire, </w:t>
      </w:r>
      <w:r w:rsidR="00AD658C" w:rsidRPr="001B2DD2">
        <w:rPr>
          <w:rFonts w:cstheme="minorHAnsi"/>
          <w:sz w:val="24"/>
          <w:szCs w:val="24"/>
          <w:lang w:val="fr-FR"/>
        </w:rPr>
        <w:t>en sortie</w:t>
      </w:r>
      <w:r w:rsidRPr="001B2DD2">
        <w:rPr>
          <w:rFonts w:cstheme="minorHAnsi"/>
          <w:sz w:val="24"/>
          <w:szCs w:val="24"/>
          <w:lang w:val="fr-FR"/>
        </w:rPr>
        <w:t>, qui « brûle les cœurs et les pieds sur le chemin »,</w:t>
      </w:r>
      <w:r w:rsidRPr="001B2DD2">
        <w:rPr>
          <w:rFonts w:cstheme="minorHAnsi"/>
          <w:sz w:val="24"/>
          <w:szCs w:val="24"/>
          <w:vertAlign w:val="superscript"/>
        </w:rPr>
        <w:footnoteReference w:id="4"/>
      </w:r>
      <w:r w:rsidRPr="001B2DD2">
        <w:rPr>
          <w:rFonts w:cstheme="minorHAnsi"/>
          <w:sz w:val="24"/>
          <w:szCs w:val="24"/>
          <w:lang w:val="fr-FR"/>
        </w:rPr>
        <w:t xml:space="preserve"> qui peut être fatigant, nocturne, mais qui est animé par la joie d'une rencontre qui donne des ailes aux pieds et au cœur, qui libère, guérit, </w:t>
      </w:r>
      <w:r w:rsidR="00BC1CB1" w:rsidRPr="001B2DD2">
        <w:rPr>
          <w:rFonts w:cstheme="minorHAnsi"/>
          <w:sz w:val="24"/>
          <w:szCs w:val="24"/>
          <w:lang w:val="fr-FR"/>
        </w:rPr>
        <w:t>passionne</w:t>
      </w:r>
      <w:r w:rsidRPr="001B2DD2">
        <w:rPr>
          <w:rFonts w:cstheme="minorHAnsi"/>
          <w:sz w:val="24"/>
          <w:szCs w:val="24"/>
          <w:lang w:val="fr-FR"/>
        </w:rPr>
        <w:t xml:space="preserve">, allume notre désir d'être avec Jésus, de l'accueillir en nous,  d'être à lui, de devenir aussi pain rompu, de le communiquer aux autres, à tous. </w:t>
      </w:r>
      <w:r w:rsidR="00BC1CB1" w:rsidRPr="001B2DD2">
        <w:rPr>
          <w:rFonts w:cstheme="minorHAnsi"/>
          <w:sz w:val="24"/>
          <w:szCs w:val="24"/>
          <w:lang w:val="fr-FR"/>
        </w:rPr>
        <w:t>Ça, c</w:t>
      </w:r>
      <w:r w:rsidRPr="001B2DD2">
        <w:rPr>
          <w:rFonts w:cstheme="minorHAnsi"/>
          <w:sz w:val="24"/>
          <w:szCs w:val="24"/>
          <w:lang w:val="fr-FR"/>
        </w:rPr>
        <w:t xml:space="preserve">'est la synodalité chrétienne, </w:t>
      </w:r>
      <w:r w:rsidR="00BC1CB1" w:rsidRPr="001B2DD2">
        <w:rPr>
          <w:rFonts w:cstheme="minorHAnsi"/>
          <w:sz w:val="24"/>
          <w:szCs w:val="24"/>
          <w:lang w:val="fr-FR"/>
        </w:rPr>
        <w:t>et elle</w:t>
      </w:r>
      <w:r w:rsidRPr="001B2DD2">
        <w:rPr>
          <w:rFonts w:cstheme="minorHAnsi"/>
          <w:sz w:val="24"/>
          <w:szCs w:val="24"/>
          <w:lang w:val="fr-FR"/>
        </w:rPr>
        <w:t xml:space="preserve"> est missionnaire. </w:t>
      </w:r>
    </w:p>
    <w:p w14:paraId="070F5641" w14:textId="0A729D71" w:rsidR="007C6F91" w:rsidRPr="001B2DD2" w:rsidRDefault="007C6F91" w:rsidP="007F72F7">
      <w:pPr>
        <w:ind w:firstLine="284"/>
        <w:jc w:val="both"/>
        <w:rPr>
          <w:rFonts w:cstheme="minorHAnsi"/>
          <w:sz w:val="24"/>
          <w:szCs w:val="24"/>
          <w:lang w:val="fr-FR"/>
        </w:rPr>
      </w:pPr>
      <w:r w:rsidRPr="001B2DD2">
        <w:rPr>
          <w:rFonts w:cstheme="minorHAnsi"/>
          <w:sz w:val="24"/>
          <w:szCs w:val="24"/>
          <w:lang w:val="fr-FR"/>
        </w:rPr>
        <w:t xml:space="preserve">« </w:t>
      </w:r>
      <w:r w:rsidR="007F72F7" w:rsidRPr="001B2DD2">
        <w:rPr>
          <w:rFonts w:cstheme="minorHAnsi"/>
          <w:sz w:val="24"/>
          <w:szCs w:val="24"/>
          <w:lang w:val="fr-FR"/>
        </w:rPr>
        <w:t xml:space="preserve">Jésus marche avec les deux disciples qui n’ont pas compris le sens de ce qui est arrivé et ils s’éloignent de Jérusalem et de la communauté. Pour demeurer en leur compagnie, il parcourt le chemin avec eux. Il les interroge et se met </w:t>
      </w:r>
      <w:r w:rsidR="007F72F7" w:rsidRPr="001B2DD2">
        <w:rPr>
          <w:rFonts w:cstheme="minorHAnsi"/>
          <w:i/>
          <w:iCs/>
          <w:sz w:val="24"/>
          <w:szCs w:val="24"/>
          <w:lang w:val="fr-FR"/>
        </w:rPr>
        <w:t>patiemment à l’écoute</w:t>
      </w:r>
      <w:r w:rsidR="007F72F7" w:rsidRPr="001B2DD2">
        <w:rPr>
          <w:rFonts w:cstheme="minorHAnsi"/>
          <w:sz w:val="24"/>
          <w:szCs w:val="24"/>
          <w:lang w:val="fr-FR"/>
        </w:rPr>
        <w:t xml:space="preserve"> de leur version des faits pour les aider à </w:t>
      </w:r>
      <w:r w:rsidR="007F72F7" w:rsidRPr="001B2DD2">
        <w:rPr>
          <w:rFonts w:cstheme="minorHAnsi"/>
          <w:i/>
          <w:iCs/>
          <w:sz w:val="24"/>
          <w:szCs w:val="24"/>
          <w:lang w:val="fr-FR"/>
        </w:rPr>
        <w:t>reconnaître</w:t>
      </w:r>
      <w:r w:rsidR="007F72F7" w:rsidRPr="001B2DD2">
        <w:rPr>
          <w:rFonts w:cstheme="minorHAnsi"/>
          <w:sz w:val="24"/>
          <w:szCs w:val="24"/>
          <w:lang w:val="fr-FR"/>
        </w:rPr>
        <w:t xml:space="preserve"> ce qu’ils sont en train de vivre. Puis, de façon affectueuse et énergique, il leur annonce la Parole, en les amenant à </w:t>
      </w:r>
      <w:r w:rsidR="007F72F7" w:rsidRPr="001B2DD2">
        <w:rPr>
          <w:rFonts w:cstheme="minorHAnsi"/>
          <w:i/>
          <w:iCs/>
          <w:sz w:val="24"/>
          <w:szCs w:val="24"/>
          <w:lang w:val="fr-FR"/>
        </w:rPr>
        <w:t>interpréter</w:t>
      </w:r>
      <w:r w:rsidR="007F72F7" w:rsidRPr="001B2DD2">
        <w:rPr>
          <w:rFonts w:cstheme="minorHAnsi"/>
          <w:sz w:val="24"/>
          <w:szCs w:val="24"/>
          <w:lang w:val="fr-FR"/>
        </w:rPr>
        <w:t xml:space="preserve"> les événements qu’ils ont vécus à la lumière des Écritures. Il accepte leur invitation à s’arrêter avec eux, à la tombée de la nuit : il entre dans leur nuit. En l’écoutant, leur cœur se réchauffe et leur esprit s’illumine ; à la fraction du pain, leurs yeux s’ouvrent. Ce sont eux qui </w:t>
      </w:r>
      <w:r w:rsidR="007F72F7" w:rsidRPr="001B2DD2">
        <w:rPr>
          <w:rFonts w:cstheme="minorHAnsi"/>
          <w:i/>
          <w:iCs/>
          <w:sz w:val="24"/>
          <w:szCs w:val="24"/>
          <w:lang w:val="fr-FR"/>
        </w:rPr>
        <w:t>choisissent</w:t>
      </w:r>
      <w:r w:rsidR="007F72F7" w:rsidRPr="001B2DD2">
        <w:rPr>
          <w:rFonts w:cstheme="minorHAnsi"/>
          <w:sz w:val="24"/>
          <w:szCs w:val="24"/>
          <w:lang w:val="fr-FR"/>
        </w:rPr>
        <w:t xml:space="preserve"> de reprendre sans tarder le chemin dans la direction opposée, pour retourner vers la communauté et partager avec elle l’expérience de la rencontre avec le Ressuscité</w:t>
      </w:r>
      <w:r w:rsidRPr="001B2DD2">
        <w:rPr>
          <w:rFonts w:cstheme="minorHAnsi"/>
          <w:sz w:val="24"/>
          <w:szCs w:val="24"/>
          <w:lang w:val="fr-FR"/>
        </w:rPr>
        <w:t>.</w:t>
      </w:r>
      <w:r w:rsidR="005C64B5" w:rsidRPr="001B2DD2">
        <w:rPr>
          <w:rFonts w:cstheme="minorHAnsi"/>
          <w:sz w:val="24"/>
          <w:szCs w:val="24"/>
          <w:lang w:val="fr-FR"/>
        </w:rPr>
        <w:t> »</w:t>
      </w:r>
      <w:r w:rsidRPr="001B2DD2">
        <w:rPr>
          <w:rFonts w:cstheme="minorHAnsi"/>
          <w:sz w:val="24"/>
          <w:szCs w:val="24"/>
          <w:vertAlign w:val="superscript"/>
        </w:rPr>
        <w:footnoteReference w:id="5"/>
      </w:r>
      <w:r w:rsidRPr="001B2DD2">
        <w:rPr>
          <w:rFonts w:cstheme="minorHAnsi"/>
          <w:sz w:val="24"/>
          <w:szCs w:val="24"/>
          <w:lang w:val="fr-FR"/>
        </w:rPr>
        <w:t xml:space="preserve"> </w:t>
      </w:r>
    </w:p>
    <w:p w14:paraId="726CA51F" w14:textId="3B87E025" w:rsidR="007C6F91" w:rsidRPr="001B2DD2" w:rsidRDefault="007C6F91" w:rsidP="00EE4540">
      <w:pPr>
        <w:ind w:firstLine="284"/>
        <w:jc w:val="both"/>
        <w:rPr>
          <w:rFonts w:cstheme="minorHAnsi"/>
          <w:sz w:val="24"/>
          <w:szCs w:val="24"/>
          <w:lang w:val="fr-FR"/>
        </w:rPr>
      </w:pPr>
      <w:r w:rsidRPr="001B2DD2">
        <w:rPr>
          <w:rFonts w:cstheme="minorHAnsi"/>
          <w:sz w:val="24"/>
          <w:szCs w:val="24"/>
          <w:lang w:val="fr-FR"/>
        </w:rPr>
        <w:t xml:space="preserve">Les verbes soulignés par le </w:t>
      </w:r>
      <w:r w:rsidR="00EE4540" w:rsidRPr="001B2DD2">
        <w:rPr>
          <w:rFonts w:cstheme="minorHAnsi"/>
          <w:sz w:val="24"/>
          <w:szCs w:val="24"/>
          <w:lang w:val="fr-FR"/>
        </w:rPr>
        <w:t>P</w:t>
      </w:r>
      <w:r w:rsidRPr="001B2DD2">
        <w:rPr>
          <w:rFonts w:cstheme="minorHAnsi"/>
          <w:sz w:val="24"/>
          <w:szCs w:val="24"/>
          <w:lang w:val="fr-FR"/>
        </w:rPr>
        <w:t xml:space="preserve">ape François identifient les principales étapes d'un processus de discernement. « </w:t>
      </w:r>
      <w:r w:rsidR="00EE4540" w:rsidRPr="001B2DD2">
        <w:rPr>
          <w:rFonts w:cstheme="minorHAnsi"/>
          <w:sz w:val="24"/>
          <w:szCs w:val="24"/>
          <w:lang w:val="fr-FR"/>
        </w:rPr>
        <w:t>Le discernement engage ceux et celles qui y participent au nivea</w:t>
      </w:r>
      <w:r w:rsidR="00EE4540" w:rsidRPr="001B2DD2">
        <w:rPr>
          <w:rFonts w:cstheme="minorHAnsi"/>
          <w:sz w:val="24"/>
          <w:szCs w:val="24"/>
          <w:lang w:val="fr-FR"/>
        </w:rPr>
        <w:t xml:space="preserve">u </w:t>
      </w:r>
      <w:r w:rsidR="00EE4540" w:rsidRPr="001B2DD2">
        <w:rPr>
          <w:rFonts w:cstheme="minorHAnsi"/>
          <w:sz w:val="24"/>
          <w:szCs w:val="24"/>
          <w:lang w:val="fr-FR"/>
        </w:rPr>
        <w:t>personnel et communautaire, en leur demandant de cultiver des dispositions de</w:t>
      </w:r>
      <w:r w:rsidR="00EE4540" w:rsidRPr="001B2DD2">
        <w:rPr>
          <w:rFonts w:cstheme="minorHAnsi"/>
          <w:sz w:val="24"/>
          <w:szCs w:val="24"/>
          <w:lang w:val="fr-FR"/>
        </w:rPr>
        <w:t xml:space="preserve"> </w:t>
      </w:r>
      <w:r w:rsidR="00EE4540" w:rsidRPr="001B2DD2">
        <w:rPr>
          <w:rFonts w:cstheme="minorHAnsi"/>
          <w:sz w:val="24"/>
          <w:szCs w:val="24"/>
          <w:lang w:val="fr-FR"/>
        </w:rPr>
        <w:t>liberté intérieure, d'ouverture à la nouveauté et d'abandon confiant à la volonté de</w:t>
      </w:r>
      <w:r w:rsidR="00EE4540" w:rsidRPr="001B2DD2">
        <w:rPr>
          <w:rFonts w:cstheme="minorHAnsi"/>
          <w:sz w:val="24"/>
          <w:szCs w:val="24"/>
          <w:lang w:val="fr-FR"/>
        </w:rPr>
        <w:t xml:space="preserve"> </w:t>
      </w:r>
      <w:r w:rsidR="00EE4540" w:rsidRPr="001B2DD2">
        <w:rPr>
          <w:rFonts w:cstheme="minorHAnsi"/>
          <w:sz w:val="24"/>
          <w:szCs w:val="24"/>
          <w:lang w:val="fr-FR"/>
        </w:rPr>
        <w:t xml:space="preserve">Dieu, nécessaires pour s'écouter les uns les autres dans le but d’entendre </w:t>
      </w:r>
      <w:r w:rsidR="00EE4540" w:rsidRPr="001B2DD2">
        <w:rPr>
          <w:rFonts w:cstheme="minorHAnsi"/>
          <w:sz w:val="24"/>
          <w:szCs w:val="24"/>
          <w:lang w:val="fr-FR"/>
        </w:rPr>
        <w:t>"</w:t>
      </w:r>
      <w:r w:rsidR="00EE4540" w:rsidRPr="001B2DD2">
        <w:rPr>
          <w:rFonts w:cstheme="minorHAnsi"/>
          <w:sz w:val="24"/>
          <w:szCs w:val="24"/>
          <w:lang w:val="fr-FR"/>
        </w:rPr>
        <w:t>ce que</w:t>
      </w:r>
      <w:r w:rsidR="00EE4540" w:rsidRPr="001B2DD2">
        <w:rPr>
          <w:rFonts w:cstheme="minorHAnsi"/>
          <w:sz w:val="24"/>
          <w:szCs w:val="24"/>
          <w:lang w:val="fr-FR"/>
        </w:rPr>
        <w:t xml:space="preserve"> </w:t>
      </w:r>
      <w:r w:rsidR="00EE4540" w:rsidRPr="001B2DD2">
        <w:rPr>
          <w:rFonts w:cstheme="minorHAnsi"/>
          <w:sz w:val="24"/>
          <w:szCs w:val="24"/>
          <w:lang w:val="fr-FR"/>
        </w:rPr>
        <w:t>l'Esprit dit aux Églises</w:t>
      </w:r>
      <w:r w:rsidR="00EE4540" w:rsidRPr="001B2DD2">
        <w:rPr>
          <w:rFonts w:cstheme="minorHAnsi"/>
          <w:sz w:val="24"/>
          <w:szCs w:val="24"/>
          <w:lang w:val="fr-FR"/>
        </w:rPr>
        <w:t>"</w:t>
      </w:r>
      <w:r w:rsidRPr="001B2DD2">
        <w:rPr>
          <w:rFonts w:cstheme="minorHAnsi"/>
          <w:sz w:val="24"/>
          <w:szCs w:val="24"/>
          <w:lang w:val="fr-FR"/>
        </w:rPr>
        <w:t xml:space="preserve"> (Ap 2, 7)</w:t>
      </w:r>
      <w:r w:rsidR="00EE4540" w:rsidRPr="001B2DD2">
        <w:rPr>
          <w:rFonts w:cstheme="minorHAnsi"/>
          <w:sz w:val="24"/>
          <w:szCs w:val="24"/>
          <w:lang w:val="fr-FR"/>
        </w:rPr>
        <w:t>.</w:t>
      </w:r>
      <w:r w:rsidRPr="001B2DD2">
        <w:rPr>
          <w:rFonts w:cstheme="minorHAnsi"/>
          <w:sz w:val="24"/>
          <w:szCs w:val="24"/>
          <w:lang w:val="fr-FR"/>
        </w:rPr>
        <w:t xml:space="preserve"> »</w:t>
      </w:r>
      <w:r w:rsidRPr="001B2DD2">
        <w:rPr>
          <w:rFonts w:cstheme="minorHAnsi"/>
          <w:sz w:val="24"/>
          <w:szCs w:val="24"/>
          <w:vertAlign w:val="superscript"/>
        </w:rPr>
        <w:footnoteReference w:id="6"/>
      </w:r>
    </w:p>
    <w:p w14:paraId="4D07883A" w14:textId="2F263288" w:rsidR="007C6F91" w:rsidRPr="001B2DD2" w:rsidRDefault="007C6F91" w:rsidP="003E0993">
      <w:pPr>
        <w:ind w:firstLine="284"/>
        <w:jc w:val="both"/>
        <w:rPr>
          <w:rFonts w:cstheme="minorHAnsi"/>
          <w:sz w:val="24"/>
          <w:szCs w:val="24"/>
          <w:lang w:val="fr-FR"/>
        </w:rPr>
      </w:pPr>
      <w:r w:rsidRPr="001B2DD2">
        <w:rPr>
          <w:rFonts w:cstheme="minorHAnsi"/>
          <w:sz w:val="24"/>
          <w:szCs w:val="24"/>
          <w:lang w:val="fr-FR"/>
        </w:rPr>
        <w:t xml:space="preserve">À la lumière de l'icône d'Emmaüs, je demande avec vous dans la prière la grâce d'une écoute vraie, profonde, active, qui vous conduira à reconnaître le mouvement de l'Esprit </w:t>
      </w:r>
      <w:r w:rsidR="001B2DD2" w:rsidRPr="001B2DD2">
        <w:rPr>
          <w:rFonts w:cstheme="minorHAnsi"/>
          <w:sz w:val="24"/>
          <w:szCs w:val="24"/>
          <w:lang w:val="fr-FR"/>
        </w:rPr>
        <w:t>en</w:t>
      </w:r>
      <w:r w:rsidRPr="001B2DD2">
        <w:rPr>
          <w:rFonts w:cstheme="minorHAnsi"/>
          <w:sz w:val="24"/>
          <w:szCs w:val="24"/>
          <w:lang w:val="fr-FR"/>
        </w:rPr>
        <w:t xml:space="preserve"> vos cœurs, </w:t>
      </w:r>
      <w:r w:rsidR="001B2DD2" w:rsidRPr="001B2DD2">
        <w:rPr>
          <w:rFonts w:cstheme="minorHAnsi"/>
          <w:sz w:val="24"/>
          <w:szCs w:val="24"/>
          <w:lang w:val="fr-FR"/>
        </w:rPr>
        <w:t xml:space="preserve">en </w:t>
      </w:r>
      <w:r w:rsidRPr="001B2DD2">
        <w:rPr>
          <w:rFonts w:cstheme="minorHAnsi"/>
          <w:sz w:val="24"/>
          <w:szCs w:val="24"/>
          <w:lang w:val="fr-FR"/>
        </w:rPr>
        <w:t xml:space="preserve">vos </w:t>
      </w:r>
      <w:r w:rsidR="001B2DD2" w:rsidRPr="001B2DD2">
        <w:rPr>
          <w:rFonts w:cstheme="minorHAnsi"/>
          <w:sz w:val="24"/>
          <w:szCs w:val="24"/>
          <w:lang w:val="fr-FR"/>
        </w:rPr>
        <w:t>F</w:t>
      </w:r>
      <w:r w:rsidRPr="001B2DD2">
        <w:rPr>
          <w:rFonts w:cstheme="minorHAnsi"/>
          <w:sz w:val="24"/>
          <w:szCs w:val="24"/>
          <w:lang w:val="fr-FR"/>
        </w:rPr>
        <w:t xml:space="preserve">rères, </w:t>
      </w:r>
      <w:r w:rsidR="001B2DD2" w:rsidRPr="001B2DD2">
        <w:rPr>
          <w:rFonts w:cstheme="minorHAnsi"/>
          <w:sz w:val="24"/>
          <w:szCs w:val="24"/>
          <w:lang w:val="fr-FR"/>
        </w:rPr>
        <w:t xml:space="preserve">en </w:t>
      </w:r>
      <w:r w:rsidRPr="001B2DD2">
        <w:rPr>
          <w:rFonts w:cstheme="minorHAnsi"/>
          <w:sz w:val="24"/>
          <w:szCs w:val="24"/>
          <w:lang w:val="fr-FR"/>
        </w:rPr>
        <w:t xml:space="preserve">Assemblée. </w:t>
      </w:r>
      <w:r w:rsidR="001B2DD2" w:rsidRPr="001B2DD2">
        <w:rPr>
          <w:rFonts w:cstheme="minorHAnsi"/>
          <w:sz w:val="24"/>
          <w:szCs w:val="24"/>
          <w:lang w:val="fr-FR"/>
        </w:rPr>
        <w:t>Qu’au cours du</w:t>
      </w:r>
      <w:r w:rsidRPr="001B2DD2">
        <w:rPr>
          <w:rFonts w:cstheme="minorHAnsi"/>
          <w:sz w:val="24"/>
          <w:szCs w:val="24"/>
          <w:lang w:val="fr-FR"/>
        </w:rPr>
        <w:t xml:space="preserve"> Chapitre se libère la flamme d</w:t>
      </w:r>
      <w:r w:rsidR="001B2DD2" w:rsidRPr="001B2DD2">
        <w:rPr>
          <w:rFonts w:cstheme="minorHAnsi"/>
          <w:sz w:val="24"/>
          <w:szCs w:val="24"/>
          <w:lang w:val="fr-FR"/>
        </w:rPr>
        <w:t>e votre</w:t>
      </w:r>
      <w:r w:rsidRPr="001B2DD2">
        <w:rPr>
          <w:rFonts w:cstheme="minorHAnsi"/>
          <w:sz w:val="24"/>
          <w:szCs w:val="24"/>
          <w:lang w:val="fr-FR"/>
        </w:rPr>
        <w:t xml:space="preserve"> charisme, vive, lumineuse et ardente ! Que cette flamme réchauffe vos cœurs afin que vous puissiez revisiter votre </w:t>
      </w:r>
      <w:r w:rsidR="001B2DD2" w:rsidRPr="001B2DD2">
        <w:rPr>
          <w:rFonts w:cstheme="minorHAnsi"/>
          <w:sz w:val="24"/>
          <w:szCs w:val="24"/>
          <w:lang w:val="fr-FR"/>
        </w:rPr>
        <w:t xml:space="preserve">vécu </w:t>
      </w:r>
      <w:r w:rsidRPr="001B2DD2">
        <w:rPr>
          <w:rFonts w:cstheme="minorHAnsi"/>
          <w:sz w:val="24"/>
          <w:szCs w:val="24"/>
          <w:lang w:val="fr-FR"/>
        </w:rPr>
        <w:t xml:space="preserve">vocationnel, dans une fidélité créative au don reçu </w:t>
      </w:r>
      <w:r w:rsidR="001B2DD2" w:rsidRPr="001B2DD2">
        <w:rPr>
          <w:rFonts w:cstheme="minorHAnsi"/>
          <w:sz w:val="24"/>
          <w:szCs w:val="24"/>
          <w:lang w:val="fr-FR"/>
        </w:rPr>
        <w:t xml:space="preserve">à travers </w:t>
      </w:r>
      <w:r w:rsidRPr="001B2DD2">
        <w:rPr>
          <w:rFonts w:cstheme="minorHAnsi"/>
          <w:sz w:val="24"/>
          <w:szCs w:val="24"/>
          <w:lang w:val="fr-FR"/>
        </w:rPr>
        <w:t xml:space="preserve">saint Jean Bosco, et vous rendre toujours plus </w:t>
      </w:r>
      <w:r w:rsidR="001B2DD2" w:rsidRPr="001B2DD2">
        <w:rPr>
          <w:rFonts w:cstheme="minorHAnsi"/>
          <w:i/>
          <w:iCs/>
          <w:sz w:val="24"/>
          <w:szCs w:val="24"/>
          <w:lang w:val="fr-FR"/>
        </w:rPr>
        <w:t>« </w:t>
      </w:r>
      <w:r w:rsidRPr="001B2DD2">
        <w:rPr>
          <w:rFonts w:cstheme="minorHAnsi"/>
          <w:i/>
          <w:iCs/>
          <w:sz w:val="24"/>
          <w:szCs w:val="24"/>
          <w:lang w:val="fr-FR"/>
        </w:rPr>
        <w:t xml:space="preserve">passionnés </w:t>
      </w:r>
      <w:r w:rsidR="001B2DD2" w:rsidRPr="001B2DD2">
        <w:rPr>
          <w:rFonts w:cstheme="minorHAnsi"/>
          <w:i/>
          <w:iCs/>
          <w:sz w:val="24"/>
          <w:szCs w:val="24"/>
          <w:lang w:val="fr-FR"/>
        </w:rPr>
        <w:t>pour</w:t>
      </w:r>
      <w:r w:rsidRPr="001B2DD2">
        <w:rPr>
          <w:rFonts w:cstheme="minorHAnsi"/>
          <w:i/>
          <w:iCs/>
          <w:sz w:val="24"/>
          <w:szCs w:val="24"/>
          <w:lang w:val="fr-FR"/>
        </w:rPr>
        <w:t xml:space="preserve"> Jésus-Christ, </w:t>
      </w:r>
      <w:r w:rsidR="001B2DD2" w:rsidRPr="001B2DD2">
        <w:rPr>
          <w:rFonts w:cstheme="minorHAnsi"/>
          <w:i/>
          <w:iCs/>
          <w:sz w:val="24"/>
          <w:szCs w:val="24"/>
          <w:lang w:val="fr-FR"/>
        </w:rPr>
        <w:t>consacrés</w:t>
      </w:r>
      <w:r w:rsidRPr="001B2DD2">
        <w:rPr>
          <w:rFonts w:cstheme="minorHAnsi"/>
          <w:i/>
          <w:iCs/>
          <w:sz w:val="24"/>
          <w:szCs w:val="24"/>
          <w:lang w:val="fr-FR"/>
        </w:rPr>
        <w:t xml:space="preserve"> aux jeunes</w:t>
      </w:r>
      <w:r w:rsidR="001B2DD2" w:rsidRPr="001B2DD2">
        <w:rPr>
          <w:rFonts w:cstheme="minorHAnsi"/>
          <w:i/>
          <w:iCs/>
          <w:sz w:val="24"/>
          <w:szCs w:val="24"/>
          <w:lang w:val="fr-FR"/>
        </w:rPr>
        <w:t> »</w:t>
      </w:r>
      <w:r w:rsidRPr="001B2DD2">
        <w:rPr>
          <w:rFonts w:cstheme="minorHAnsi"/>
          <w:sz w:val="24"/>
          <w:szCs w:val="24"/>
          <w:lang w:val="fr-FR"/>
        </w:rPr>
        <w:t xml:space="preserve">. </w:t>
      </w:r>
    </w:p>
    <w:p w14:paraId="3F51B6D0" w14:textId="77777777" w:rsidR="00177875" w:rsidRPr="001B2DD2" w:rsidRDefault="00177875" w:rsidP="00177875">
      <w:pPr>
        <w:jc w:val="right"/>
        <w:rPr>
          <w:rFonts w:cstheme="minorHAnsi"/>
          <w:sz w:val="24"/>
          <w:szCs w:val="24"/>
          <w:lang w:val="fr-FR"/>
        </w:rPr>
      </w:pPr>
    </w:p>
    <w:p w14:paraId="430767A3" w14:textId="399C6168" w:rsidR="00177875" w:rsidRPr="001B2DD2" w:rsidRDefault="00177875" w:rsidP="001B2DD2">
      <w:pPr>
        <w:spacing w:after="0"/>
        <w:jc w:val="right"/>
        <w:rPr>
          <w:rFonts w:cstheme="minorHAnsi"/>
          <w:i/>
          <w:iCs/>
          <w:sz w:val="24"/>
          <w:szCs w:val="24"/>
        </w:rPr>
      </w:pPr>
      <w:r w:rsidRPr="001B2DD2">
        <w:rPr>
          <w:rFonts w:cstheme="minorHAnsi"/>
          <w:i/>
          <w:iCs/>
          <w:sz w:val="24"/>
          <w:szCs w:val="24"/>
        </w:rPr>
        <w:t>Sr Simona Brambilla, MC</w:t>
      </w:r>
    </w:p>
    <w:p w14:paraId="4047409E" w14:textId="77F97F7A" w:rsidR="00177875" w:rsidRPr="001B2DD2" w:rsidRDefault="00177875" w:rsidP="001B2DD2">
      <w:pPr>
        <w:spacing w:after="0"/>
        <w:jc w:val="right"/>
        <w:rPr>
          <w:rFonts w:cstheme="minorHAnsi"/>
          <w:sz w:val="24"/>
          <w:szCs w:val="24"/>
        </w:rPr>
      </w:pPr>
      <w:r w:rsidRPr="001B2DD2">
        <w:rPr>
          <w:rFonts w:cstheme="minorHAnsi"/>
          <w:sz w:val="24"/>
          <w:szCs w:val="24"/>
        </w:rPr>
        <w:t>Turin, le 16 février 2025</w:t>
      </w:r>
    </w:p>
    <w:p w14:paraId="5320754D" w14:textId="624168DF" w:rsidR="009826F3" w:rsidRPr="001B2DD2" w:rsidRDefault="009826F3"/>
    <w:sectPr w:rsidR="009826F3" w:rsidRPr="001B2DD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5B92C" w14:textId="77777777" w:rsidR="006737BD" w:rsidRDefault="006737BD" w:rsidP="007C6F91">
      <w:pPr>
        <w:spacing w:after="0" w:line="240" w:lineRule="auto"/>
      </w:pPr>
      <w:r>
        <w:separator/>
      </w:r>
    </w:p>
  </w:endnote>
  <w:endnote w:type="continuationSeparator" w:id="0">
    <w:p w14:paraId="5C0B271E" w14:textId="77777777" w:rsidR="006737BD" w:rsidRDefault="006737BD" w:rsidP="007C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10039"/>
      <w:docPartObj>
        <w:docPartGallery w:val="Page Numbers (Bottom of Page)"/>
        <w:docPartUnique/>
      </w:docPartObj>
    </w:sdtPr>
    <w:sdtContent>
      <w:p w14:paraId="3A9C9CAA" w14:textId="7B080ED5" w:rsidR="006A6A86" w:rsidRDefault="006A6A86">
        <w:pPr>
          <w:pStyle w:val="Pidipagina"/>
          <w:jc w:val="center"/>
        </w:pPr>
        <w:r>
          <w:fldChar w:fldCharType="begin"/>
        </w:r>
        <w:r>
          <w:instrText>PAGE   \* MERGEFORMAT</w:instrText>
        </w:r>
        <w:r>
          <w:fldChar w:fldCharType="separate"/>
        </w:r>
        <w:r w:rsidR="00886791">
          <w:rPr>
            <w:noProof/>
          </w:rPr>
          <w:t>2</w:t>
        </w:r>
        <w:r>
          <w:fldChar w:fldCharType="end"/>
        </w:r>
      </w:p>
    </w:sdtContent>
  </w:sdt>
  <w:p w14:paraId="6A31D5A8" w14:textId="77777777" w:rsidR="006A6A86" w:rsidRDefault="006A6A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878B" w14:textId="77777777" w:rsidR="006737BD" w:rsidRDefault="006737BD" w:rsidP="007C6F91">
      <w:pPr>
        <w:spacing w:after="0" w:line="240" w:lineRule="auto"/>
      </w:pPr>
      <w:r>
        <w:separator/>
      </w:r>
    </w:p>
  </w:footnote>
  <w:footnote w:type="continuationSeparator" w:id="0">
    <w:p w14:paraId="22021DA6" w14:textId="77777777" w:rsidR="006737BD" w:rsidRDefault="006737BD" w:rsidP="007C6F91">
      <w:pPr>
        <w:spacing w:after="0" w:line="240" w:lineRule="auto"/>
      </w:pPr>
      <w:r>
        <w:continuationSeparator/>
      </w:r>
    </w:p>
  </w:footnote>
  <w:footnote w:id="1">
    <w:p w14:paraId="40393E33" w14:textId="5F7007BD" w:rsidR="007C6F91" w:rsidRPr="00027ADF" w:rsidRDefault="007C6F91" w:rsidP="007C6F91">
      <w:pPr>
        <w:pStyle w:val="Testonotaapidipagina"/>
        <w:jc w:val="both"/>
        <w:rPr>
          <w:rFonts w:cstheme="minorHAnsi"/>
          <w:i/>
          <w:lang w:val="fr-FR"/>
        </w:rPr>
      </w:pPr>
      <w:r w:rsidRPr="00D20AAE">
        <w:rPr>
          <w:rStyle w:val="Rimandonotaapidipagina"/>
          <w:rFonts w:cstheme="minorHAnsi"/>
        </w:rPr>
        <w:footnoteRef/>
      </w:r>
      <w:r w:rsidRPr="00027ADF">
        <w:rPr>
          <w:rFonts w:cstheme="minorHAnsi"/>
          <w:lang w:val="fr-FR"/>
        </w:rPr>
        <w:t xml:space="preserve"> Cf. </w:t>
      </w:r>
      <w:r w:rsidRPr="00027ADF">
        <w:rPr>
          <w:rFonts w:cstheme="minorHAnsi"/>
          <w:smallCaps/>
          <w:lang w:val="fr-FR"/>
        </w:rPr>
        <w:t>XVI</w:t>
      </w:r>
      <w:r w:rsidR="001F79E4">
        <w:rPr>
          <w:rFonts w:cstheme="minorHAnsi"/>
          <w:vertAlign w:val="superscript"/>
          <w:lang w:val="fr-FR"/>
        </w:rPr>
        <w:t>ème</w:t>
      </w:r>
      <w:r w:rsidRPr="00027ADF">
        <w:rPr>
          <w:rFonts w:cstheme="minorHAnsi"/>
          <w:smallCaps/>
          <w:lang w:val="fr-FR"/>
        </w:rPr>
        <w:t xml:space="preserve"> Assembl</w:t>
      </w:r>
      <w:r w:rsidR="001F79E4" w:rsidRPr="001F79E4">
        <w:rPr>
          <w:rFonts w:cstheme="minorHAnsi"/>
          <w:smallCaps/>
          <w:sz w:val="16"/>
          <w:szCs w:val="16"/>
          <w:lang w:val="fr-FR"/>
        </w:rPr>
        <w:t>É</w:t>
      </w:r>
      <w:r w:rsidRPr="00027ADF">
        <w:rPr>
          <w:rFonts w:cstheme="minorHAnsi"/>
          <w:smallCaps/>
          <w:lang w:val="fr-FR"/>
        </w:rPr>
        <w:t>e G</w:t>
      </w:r>
      <w:r w:rsidR="001F79E4" w:rsidRPr="001F79E4">
        <w:rPr>
          <w:rFonts w:cstheme="minorHAnsi"/>
          <w:smallCaps/>
          <w:sz w:val="16"/>
          <w:szCs w:val="16"/>
          <w:lang w:val="fr-FR"/>
        </w:rPr>
        <w:t>É</w:t>
      </w:r>
      <w:r w:rsidRPr="00027ADF">
        <w:rPr>
          <w:rFonts w:cstheme="minorHAnsi"/>
          <w:smallCaps/>
          <w:lang w:val="fr-FR"/>
        </w:rPr>
        <w:t>n</w:t>
      </w:r>
      <w:r w:rsidR="001F79E4" w:rsidRPr="001F79E4">
        <w:rPr>
          <w:rFonts w:cstheme="minorHAnsi"/>
          <w:smallCaps/>
          <w:sz w:val="16"/>
          <w:szCs w:val="16"/>
          <w:lang w:val="fr-FR"/>
        </w:rPr>
        <w:t>É</w:t>
      </w:r>
      <w:r w:rsidRPr="00027ADF">
        <w:rPr>
          <w:rFonts w:cstheme="minorHAnsi"/>
          <w:smallCaps/>
          <w:lang w:val="fr-FR"/>
        </w:rPr>
        <w:t>rale Ordinaire du Synode des Év</w:t>
      </w:r>
      <w:r w:rsidR="001F79E4" w:rsidRPr="001F79E4">
        <w:rPr>
          <w:rFonts w:cstheme="minorHAnsi"/>
          <w:smallCaps/>
          <w:sz w:val="16"/>
          <w:szCs w:val="16"/>
          <w:lang w:val="fr-FR"/>
        </w:rPr>
        <w:t>Ê</w:t>
      </w:r>
      <w:r w:rsidRPr="00027ADF">
        <w:rPr>
          <w:rFonts w:cstheme="minorHAnsi"/>
          <w:smallCaps/>
          <w:lang w:val="fr-FR"/>
        </w:rPr>
        <w:t>ques</w:t>
      </w:r>
      <w:r w:rsidRPr="00027ADF">
        <w:rPr>
          <w:rFonts w:cstheme="minorHAnsi"/>
          <w:lang w:val="fr-FR"/>
        </w:rPr>
        <w:t xml:space="preserve">, </w:t>
      </w:r>
      <w:r w:rsidRPr="00027ADF">
        <w:rPr>
          <w:rFonts w:cstheme="minorHAnsi"/>
          <w:i/>
          <w:lang w:val="fr-FR"/>
        </w:rPr>
        <w:t xml:space="preserve">Pour une Église synodale : communion, participation, mission. </w:t>
      </w:r>
      <w:r w:rsidRPr="00027ADF">
        <w:rPr>
          <w:rFonts w:cstheme="minorHAnsi"/>
          <w:i/>
          <w:iCs/>
          <w:lang w:val="fr-FR"/>
        </w:rPr>
        <w:t>Instrumentum laboris</w:t>
      </w:r>
      <w:r w:rsidRPr="00027ADF">
        <w:rPr>
          <w:rFonts w:cstheme="minorHAnsi"/>
          <w:lang w:val="fr-FR"/>
        </w:rPr>
        <w:t xml:space="preserve"> pour la première session, Rome, octobre 2023, n. 36.</w:t>
      </w:r>
    </w:p>
  </w:footnote>
  <w:footnote w:id="2">
    <w:p w14:paraId="6B56F163" w14:textId="170FFBE3" w:rsidR="00974572" w:rsidRPr="00027ADF" w:rsidRDefault="00974572">
      <w:pPr>
        <w:pStyle w:val="Testonotaapidipagina"/>
        <w:rPr>
          <w:lang w:val="fr-FR"/>
        </w:rPr>
      </w:pPr>
      <w:r>
        <w:rPr>
          <w:rStyle w:val="Rimandonotaapidipagina"/>
        </w:rPr>
        <w:footnoteRef/>
      </w:r>
      <w:r w:rsidRPr="00027ADF">
        <w:rPr>
          <w:lang w:val="fr-FR"/>
        </w:rPr>
        <w:t xml:space="preserve"> </w:t>
      </w:r>
      <w:r w:rsidR="001F79E4">
        <w:rPr>
          <w:lang w:val="fr-FR"/>
        </w:rPr>
        <w:t>P</w:t>
      </w:r>
      <w:r w:rsidR="001F79E4" w:rsidRPr="001F79E4">
        <w:rPr>
          <w:smallCaps/>
          <w:lang w:val="fr-FR"/>
        </w:rPr>
        <w:t>ape</w:t>
      </w:r>
      <w:r w:rsidR="001F79E4">
        <w:rPr>
          <w:lang w:val="fr-FR"/>
        </w:rPr>
        <w:t xml:space="preserve"> </w:t>
      </w:r>
      <w:r w:rsidRPr="00027ADF">
        <w:rPr>
          <w:smallCaps/>
          <w:lang w:val="fr-FR"/>
        </w:rPr>
        <w:t>François</w:t>
      </w:r>
      <w:r w:rsidRPr="00027ADF">
        <w:rPr>
          <w:lang w:val="fr-FR"/>
        </w:rPr>
        <w:t xml:space="preserve">, Exhortation </w:t>
      </w:r>
      <w:r w:rsidR="001F79E4">
        <w:rPr>
          <w:lang w:val="fr-FR"/>
        </w:rPr>
        <w:t>A</w:t>
      </w:r>
      <w:r w:rsidRPr="00027ADF">
        <w:rPr>
          <w:lang w:val="fr-FR"/>
        </w:rPr>
        <w:t xml:space="preserve">postolique post-synodale </w:t>
      </w:r>
      <w:r w:rsidRPr="00027ADF">
        <w:rPr>
          <w:i/>
          <w:iCs/>
          <w:lang w:val="fr-FR"/>
        </w:rPr>
        <w:t xml:space="preserve">Christus </w:t>
      </w:r>
      <w:r w:rsidR="001F79E4">
        <w:rPr>
          <w:i/>
          <w:iCs/>
          <w:lang w:val="fr-FR"/>
        </w:rPr>
        <w:t>V</w:t>
      </w:r>
      <w:r w:rsidRPr="00027ADF">
        <w:rPr>
          <w:i/>
          <w:iCs/>
          <w:lang w:val="fr-FR"/>
        </w:rPr>
        <w:t>ivit</w:t>
      </w:r>
      <w:r w:rsidR="00191DCC" w:rsidRPr="00027ADF">
        <w:rPr>
          <w:lang w:val="fr-FR"/>
        </w:rPr>
        <w:t xml:space="preserve">, Lorette, 25 mars 2019, n. 236. </w:t>
      </w:r>
    </w:p>
  </w:footnote>
  <w:footnote w:id="3">
    <w:p w14:paraId="6F14136D" w14:textId="22923E14" w:rsidR="007C6F91" w:rsidRPr="00027ADF" w:rsidRDefault="007C6F91" w:rsidP="007C6F91">
      <w:pPr>
        <w:pStyle w:val="Testonotaapidipagina"/>
        <w:rPr>
          <w:lang w:val="fr-FR"/>
        </w:rPr>
      </w:pPr>
      <w:r>
        <w:rPr>
          <w:rStyle w:val="Rimandonotaapidipagina"/>
        </w:rPr>
        <w:footnoteRef/>
      </w:r>
      <w:r w:rsidRPr="00027ADF">
        <w:rPr>
          <w:lang w:val="fr-FR"/>
        </w:rPr>
        <w:t xml:space="preserve"> Cf. </w:t>
      </w:r>
      <w:r w:rsidR="001F79E4">
        <w:rPr>
          <w:lang w:val="fr-FR"/>
        </w:rPr>
        <w:t>P</w:t>
      </w:r>
      <w:r w:rsidR="001F79E4" w:rsidRPr="001F79E4">
        <w:rPr>
          <w:smallCaps/>
          <w:lang w:val="fr-FR"/>
        </w:rPr>
        <w:t>ape</w:t>
      </w:r>
      <w:r w:rsidR="001F79E4">
        <w:rPr>
          <w:lang w:val="fr-FR"/>
        </w:rPr>
        <w:t xml:space="preserve"> </w:t>
      </w:r>
      <w:r w:rsidR="001F79E4" w:rsidRPr="00027ADF">
        <w:rPr>
          <w:smallCaps/>
          <w:lang w:val="fr-FR"/>
        </w:rPr>
        <w:t>François</w:t>
      </w:r>
      <w:r w:rsidRPr="00027ADF">
        <w:rPr>
          <w:lang w:val="fr-FR"/>
        </w:rPr>
        <w:t xml:space="preserve">, </w:t>
      </w:r>
      <w:r w:rsidRPr="00027ADF">
        <w:rPr>
          <w:i/>
          <w:iCs/>
          <w:lang w:val="fr-FR"/>
        </w:rPr>
        <w:t>Regina C</w:t>
      </w:r>
      <w:r w:rsidR="001F79E4">
        <w:rPr>
          <w:rFonts w:cstheme="minorHAnsi"/>
          <w:i/>
          <w:iCs/>
          <w:lang w:val="fr-FR"/>
        </w:rPr>
        <w:t>æ</w:t>
      </w:r>
      <w:r w:rsidRPr="00027ADF">
        <w:rPr>
          <w:i/>
          <w:iCs/>
          <w:lang w:val="fr-FR"/>
        </w:rPr>
        <w:t>li</w:t>
      </w:r>
      <w:r w:rsidRPr="00027ADF">
        <w:rPr>
          <w:lang w:val="fr-FR"/>
        </w:rPr>
        <w:t>, 26 avril 2020.</w:t>
      </w:r>
    </w:p>
  </w:footnote>
  <w:footnote w:id="4">
    <w:p w14:paraId="703A21D3" w14:textId="5634F875" w:rsidR="007C6F91" w:rsidRPr="00027ADF" w:rsidRDefault="007C6F91" w:rsidP="007C6F91">
      <w:pPr>
        <w:pStyle w:val="Testonotaapidipagina"/>
        <w:rPr>
          <w:lang w:val="fr-FR"/>
        </w:rPr>
      </w:pPr>
      <w:r>
        <w:rPr>
          <w:rStyle w:val="Rimandonotaapidipagina"/>
        </w:rPr>
        <w:footnoteRef/>
      </w:r>
      <w:r w:rsidRPr="00027ADF">
        <w:rPr>
          <w:lang w:val="fr-FR"/>
        </w:rPr>
        <w:t xml:space="preserve">Cf. </w:t>
      </w:r>
      <w:r w:rsidR="00AD658C">
        <w:rPr>
          <w:lang w:val="fr-FR"/>
        </w:rPr>
        <w:t>P</w:t>
      </w:r>
      <w:r w:rsidR="00AD658C" w:rsidRPr="001F79E4">
        <w:rPr>
          <w:smallCaps/>
          <w:lang w:val="fr-FR"/>
        </w:rPr>
        <w:t>ape</w:t>
      </w:r>
      <w:r w:rsidR="00AD658C">
        <w:rPr>
          <w:lang w:val="fr-FR"/>
        </w:rPr>
        <w:t xml:space="preserve"> </w:t>
      </w:r>
      <w:r w:rsidR="00AD658C" w:rsidRPr="00027ADF">
        <w:rPr>
          <w:smallCaps/>
          <w:lang w:val="fr-FR"/>
        </w:rPr>
        <w:t>François</w:t>
      </w:r>
      <w:r w:rsidRPr="00027ADF">
        <w:rPr>
          <w:lang w:val="fr-FR"/>
        </w:rPr>
        <w:t xml:space="preserve">, </w:t>
      </w:r>
      <w:r w:rsidR="00AD658C">
        <w:rPr>
          <w:i/>
          <w:iCs/>
          <w:lang w:val="fr-FR"/>
        </w:rPr>
        <w:t>Des</w:t>
      </w:r>
      <w:r w:rsidR="00AD658C">
        <w:rPr>
          <w:lang w:val="fr-FR"/>
        </w:rPr>
        <w:t xml:space="preserve"> </w:t>
      </w:r>
      <w:r w:rsidRPr="00027ADF">
        <w:rPr>
          <w:i/>
          <w:iCs/>
          <w:lang w:val="fr-FR"/>
        </w:rPr>
        <w:t xml:space="preserve">cœurs brûlants, </w:t>
      </w:r>
      <w:r w:rsidR="00AD658C">
        <w:rPr>
          <w:i/>
          <w:iCs/>
          <w:lang w:val="fr-FR"/>
        </w:rPr>
        <w:t xml:space="preserve">des </w:t>
      </w:r>
      <w:r w:rsidRPr="00027ADF">
        <w:rPr>
          <w:i/>
          <w:iCs/>
          <w:lang w:val="fr-FR"/>
        </w:rPr>
        <w:t xml:space="preserve">pieds </w:t>
      </w:r>
      <w:r w:rsidR="00AD658C">
        <w:rPr>
          <w:i/>
          <w:iCs/>
          <w:lang w:val="fr-FR"/>
        </w:rPr>
        <w:t>en</w:t>
      </w:r>
      <w:r w:rsidRPr="00027ADF">
        <w:rPr>
          <w:i/>
          <w:iCs/>
          <w:lang w:val="fr-FR"/>
        </w:rPr>
        <w:t xml:space="preserve"> marche</w:t>
      </w:r>
      <w:r w:rsidRPr="00027ADF">
        <w:rPr>
          <w:lang w:val="fr-FR"/>
        </w:rPr>
        <w:t>, Message pour la 97</w:t>
      </w:r>
      <w:r w:rsidR="00AD658C" w:rsidRPr="00AD658C">
        <w:rPr>
          <w:vertAlign w:val="superscript"/>
          <w:lang w:val="fr-FR"/>
        </w:rPr>
        <w:t>ème</w:t>
      </w:r>
      <w:r w:rsidRPr="00027ADF">
        <w:rPr>
          <w:lang w:val="fr-FR"/>
        </w:rPr>
        <w:t xml:space="preserve"> Journée </w:t>
      </w:r>
      <w:r w:rsidR="00AD658C">
        <w:rPr>
          <w:lang w:val="fr-FR"/>
        </w:rPr>
        <w:t>M</w:t>
      </w:r>
      <w:r w:rsidRPr="00027ADF">
        <w:rPr>
          <w:lang w:val="fr-FR"/>
        </w:rPr>
        <w:t xml:space="preserve">issionnaire </w:t>
      </w:r>
      <w:r w:rsidR="00AD658C">
        <w:rPr>
          <w:lang w:val="fr-FR"/>
        </w:rPr>
        <w:t>M</w:t>
      </w:r>
      <w:r w:rsidRPr="00027ADF">
        <w:rPr>
          <w:lang w:val="fr-FR"/>
        </w:rPr>
        <w:t xml:space="preserve">ondiale 2023, Rome, 6 janvier 2023. </w:t>
      </w:r>
      <w:r w:rsidR="00AD658C">
        <w:rPr>
          <w:lang w:val="fr-FR"/>
        </w:rPr>
        <w:t xml:space="preserve"> </w:t>
      </w:r>
    </w:p>
  </w:footnote>
  <w:footnote w:id="5">
    <w:p w14:paraId="013084C8" w14:textId="11E8A43B" w:rsidR="007C6F91" w:rsidRPr="00027ADF" w:rsidRDefault="007C6F91" w:rsidP="007C6F91">
      <w:pPr>
        <w:pStyle w:val="Testonotaapidipagina"/>
        <w:rPr>
          <w:rFonts w:cstheme="minorHAnsi"/>
          <w:lang w:val="fr-FR"/>
        </w:rPr>
      </w:pPr>
      <w:r w:rsidRPr="00D20AAE">
        <w:rPr>
          <w:rStyle w:val="Rimandonotaapidipagina"/>
          <w:rFonts w:cstheme="minorHAnsi"/>
        </w:rPr>
        <w:footnoteRef/>
      </w:r>
      <w:r w:rsidRPr="00027ADF">
        <w:rPr>
          <w:rFonts w:cstheme="minorHAnsi"/>
          <w:lang w:val="fr-FR"/>
        </w:rPr>
        <w:t xml:space="preserve"> </w:t>
      </w:r>
      <w:r w:rsidR="00AD658C">
        <w:rPr>
          <w:lang w:val="fr-FR"/>
        </w:rPr>
        <w:t>P</w:t>
      </w:r>
      <w:r w:rsidR="00AD658C" w:rsidRPr="001F79E4">
        <w:rPr>
          <w:smallCaps/>
          <w:lang w:val="fr-FR"/>
        </w:rPr>
        <w:t>ape</w:t>
      </w:r>
      <w:r w:rsidR="00AD658C">
        <w:rPr>
          <w:lang w:val="fr-FR"/>
        </w:rPr>
        <w:t xml:space="preserve"> </w:t>
      </w:r>
      <w:r w:rsidR="00AD658C" w:rsidRPr="00027ADF">
        <w:rPr>
          <w:smallCaps/>
          <w:lang w:val="fr-FR"/>
        </w:rPr>
        <w:t>François</w:t>
      </w:r>
      <w:r w:rsidRPr="00027ADF">
        <w:rPr>
          <w:rFonts w:cstheme="minorHAnsi"/>
          <w:lang w:val="fr-FR"/>
        </w:rPr>
        <w:t xml:space="preserve">, Exhortation </w:t>
      </w:r>
      <w:r w:rsidR="005C64B5">
        <w:rPr>
          <w:rFonts w:cstheme="minorHAnsi"/>
          <w:lang w:val="fr-FR"/>
        </w:rPr>
        <w:t>A</w:t>
      </w:r>
      <w:r w:rsidRPr="00027ADF">
        <w:rPr>
          <w:rFonts w:cstheme="minorHAnsi"/>
          <w:lang w:val="fr-FR"/>
        </w:rPr>
        <w:t>postolique post-synodale</w:t>
      </w:r>
      <w:r w:rsidRPr="00027ADF">
        <w:rPr>
          <w:rFonts w:cstheme="minorHAnsi"/>
          <w:i/>
          <w:iCs/>
          <w:lang w:val="fr-FR"/>
        </w:rPr>
        <w:t xml:space="preserve"> Christus </w:t>
      </w:r>
      <w:r w:rsidR="005C64B5">
        <w:rPr>
          <w:rFonts w:cstheme="minorHAnsi"/>
          <w:i/>
          <w:iCs/>
          <w:lang w:val="fr-FR"/>
        </w:rPr>
        <w:t>V</w:t>
      </w:r>
      <w:r w:rsidRPr="00027ADF">
        <w:rPr>
          <w:rFonts w:cstheme="minorHAnsi"/>
          <w:i/>
          <w:iCs/>
          <w:lang w:val="fr-FR"/>
        </w:rPr>
        <w:t>ivit</w:t>
      </w:r>
      <w:r w:rsidRPr="00027ADF">
        <w:rPr>
          <w:rFonts w:cstheme="minorHAnsi"/>
          <w:lang w:val="fr-FR"/>
        </w:rPr>
        <w:t>, Lorette, 25 mars 2019, n. 23</w:t>
      </w:r>
      <w:r w:rsidR="005C64B5">
        <w:rPr>
          <w:rFonts w:cstheme="minorHAnsi"/>
          <w:lang w:val="fr-FR"/>
        </w:rPr>
        <w:t>7</w:t>
      </w:r>
      <w:r w:rsidRPr="00027ADF">
        <w:rPr>
          <w:rFonts w:cstheme="minorHAnsi"/>
          <w:lang w:val="fr-FR"/>
        </w:rPr>
        <w:t xml:space="preserve">. </w:t>
      </w:r>
    </w:p>
  </w:footnote>
  <w:footnote w:id="6">
    <w:p w14:paraId="3D629A23" w14:textId="49F6F798" w:rsidR="007C6F91" w:rsidRPr="001B2DD2" w:rsidRDefault="007C6F91" w:rsidP="007C6F91">
      <w:pPr>
        <w:pStyle w:val="Testonotaapidipagina"/>
        <w:jc w:val="both"/>
        <w:rPr>
          <w:lang w:val="fr-FR"/>
        </w:rPr>
      </w:pPr>
      <w:r>
        <w:rPr>
          <w:rStyle w:val="Rimandonotaapidipagina"/>
        </w:rPr>
        <w:footnoteRef/>
      </w:r>
      <w:r w:rsidRPr="00027ADF">
        <w:rPr>
          <w:lang w:val="fr-FR"/>
        </w:rPr>
        <w:t xml:space="preserve"> </w:t>
      </w:r>
      <w:r w:rsidRPr="00027ADF">
        <w:rPr>
          <w:smallCaps/>
          <w:lang w:val="fr-FR"/>
        </w:rPr>
        <w:t>XVI</w:t>
      </w:r>
      <w:r w:rsidR="001B2DD2" w:rsidRPr="001B2DD2">
        <w:rPr>
          <w:vertAlign w:val="superscript"/>
          <w:lang w:val="fr-FR"/>
        </w:rPr>
        <w:t>ème</w:t>
      </w:r>
      <w:r w:rsidRPr="00027ADF">
        <w:rPr>
          <w:smallCaps/>
          <w:lang w:val="fr-FR"/>
        </w:rPr>
        <w:t xml:space="preserve"> Assembl</w:t>
      </w:r>
      <w:r w:rsidR="001B2DD2" w:rsidRPr="001B2DD2">
        <w:rPr>
          <w:smallCaps/>
          <w:sz w:val="16"/>
          <w:szCs w:val="16"/>
          <w:lang w:val="fr-FR"/>
        </w:rPr>
        <w:t>É</w:t>
      </w:r>
      <w:r w:rsidRPr="00027ADF">
        <w:rPr>
          <w:smallCaps/>
          <w:lang w:val="fr-FR"/>
        </w:rPr>
        <w:t>e g</w:t>
      </w:r>
      <w:r w:rsidR="001B2DD2" w:rsidRPr="001B2DD2">
        <w:rPr>
          <w:smallCaps/>
          <w:sz w:val="16"/>
          <w:szCs w:val="16"/>
          <w:lang w:val="fr-FR"/>
        </w:rPr>
        <w:t>É</w:t>
      </w:r>
      <w:r w:rsidRPr="00027ADF">
        <w:rPr>
          <w:smallCaps/>
          <w:lang w:val="fr-FR"/>
        </w:rPr>
        <w:t>n</w:t>
      </w:r>
      <w:r w:rsidR="001B2DD2" w:rsidRPr="001B2DD2">
        <w:rPr>
          <w:smallCaps/>
          <w:sz w:val="16"/>
          <w:szCs w:val="16"/>
          <w:lang w:val="fr-FR"/>
        </w:rPr>
        <w:t>É</w:t>
      </w:r>
      <w:r w:rsidRPr="00027ADF">
        <w:rPr>
          <w:smallCaps/>
          <w:lang w:val="fr-FR"/>
        </w:rPr>
        <w:t xml:space="preserve">rale ordinaire du Synode des </w:t>
      </w:r>
      <w:r w:rsidR="001B2DD2">
        <w:rPr>
          <w:smallCaps/>
          <w:lang w:val="fr-FR"/>
        </w:rPr>
        <w:t>É</w:t>
      </w:r>
      <w:r w:rsidRPr="00027ADF">
        <w:rPr>
          <w:smallCaps/>
          <w:lang w:val="fr-FR"/>
        </w:rPr>
        <w:t>v</w:t>
      </w:r>
      <w:r w:rsidR="001B2DD2" w:rsidRPr="001B2DD2">
        <w:rPr>
          <w:rFonts w:cstheme="minorHAnsi"/>
          <w:smallCaps/>
          <w:sz w:val="16"/>
          <w:szCs w:val="16"/>
          <w:lang w:val="fr-FR"/>
        </w:rPr>
        <w:t>Ê</w:t>
      </w:r>
      <w:r w:rsidRPr="00027ADF">
        <w:rPr>
          <w:smallCaps/>
          <w:lang w:val="fr-FR"/>
        </w:rPr>
        <w:t>ques</w:t>
      </w:r>
      <w:r w:rsidRPr="00027ADF">
        <w:rPr>
          <w:lang w:val="fr-FR"/>
        </w:rPr>
        <w:t xml:space="preserve">, </w:t>
      </w:r>
      <w:r w:rsidRPr="00027ADF">
        <w:rPr>
          <w:i/>
          <w:iCs/>
          <w:lang w:val="fr-FR"/>
        </w:rPr>
        <w:t>Comment être une Église synodale missionnaire</w:t>
      </w:r>
      <w:r w:rsidRPr="00027ADF">
        <w:rPr>
          <w:lang w:val="fr-FR"/>
        </w:rPr>
        <w:t xml:space="preserve">. </w:t>
      </w:r>
      <w:r w:rsidRPr="001B2DD2">
        <w:rPr>
          <w:i/>
          <w:iCs/>
          <w:lang w:val="fr-FR"/>
        </w:rPr>
        <w:t>Instrumentum laboris</w:t>
      </w:r>
      <w:r w:rsidRPr="001B2DD2">
        <w:rPr>
          <w:lang w:val="fr-FR"/>
        </w:rPr>
        <w:t xml:space="preserve"> pour la deuxième session (octobre 2024), 59.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6C60"/>
    <w:multiLevelType w:val="hybridMultilevel"/>
    <w:tmpl w:val="EB6635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89510D"/>
    <w:multiLevelType w:val="hybridMultilevel"/>
    <w:tmpl w:val="2A58BAFC"/>
    <w:lvl w:ilvl="0" w:tplc="553EC066">
      <w:start w:val="5"/>
      <w:numFmt w:val="bullet"/>
      <w:lvlText w:val=""/>
      <w:lvlJc w:val="left"/>
      <w:pPr>
        <w:ind w:left="360" w:hanging="360"/>
      </w:pPr>
      <w:rPr>
        <w:rFonts w:ascii="Wingdings" w:eastAsia="SimSun"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9C66C70"/>
    <w:multiLevelType w:val="hybridMultilevel"/>
    <w:tmpl w:val="2C3EB11E"/>
    <w:lvl w:ilvl="0" w:tplc="1D92F282">
      <w:start w:val="5"/>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5E73AA"/>
    <w:multiLevelType w:val="hybridMultilevel"/>
    <w:tmpl w:val="7AA22DFA"/>
    <w:lvl w:ilvl="0" w:tplc="0410000D">
      <w:start w:val="1"/>
      <w:numFmt w:val="bullet"/>
      <w:lvlText w:val=""/>
      <w:lvlJc w:val="left"/>
      <w:pPr>
        <w:ind w:left="720" w:hanging="360"/>
      </w:pPr>
      <w:rPr>
        <w:rFonts w:ascii="Wingdings" w:hAnsi="Wingdings" w:hint="default"/>
      </w:rPr>
    </w:lvl>
    <w:lvl w:ilvl="1" w:tplc="43F09C3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0696745">
    <w:abstractNumId w:val="3"/>
  </w:num>
  <w:num w:numId="2" w16cid:durableId="1401903242">
    <w:abstractNumId w:val="0"/>
  </w:num>
  <w:num w:numId="3" w16cid:durableId="318316476">
    <w:abstractNumId w:val="1"/>
  </w:num>
  <w:num w:numId="4" w16cid:durableId="1606616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91"/>
    <w:rsid w:val="00027ADF"/>
    <w:rsid w:val="000564B2"/>
    <w:rsid w:val="00086A9D"/>
    <w:rsid w:val="00104FFB"/>
    <w:rsid w:val="00177875"/>
    <w:rsid w:val="00191DCC"/>
    <w:rsid w:val="001A04CD"/>
    <w:rsid w:val="001A1B93"/>
    <w:rsid w:val="001A69D7"/>
    <w:rsid w:val="001B2DD2"/>
    <w:rsid w:val="001F79E4"/>
    <w:rsid w:val="00207AC1"/>
    <w:rsid w:val="002659E3"/>
    <w:rsid w:val="002C276E"/>
    <w:rsid w:val="002D06E7"/>
    <w:rsid w:val="002D5D65"/>
    <w:rsid w:val="002F1531"/>
    <w:rsid w:val="00384643"/>
    <w:rsid w:val="003B5F6E"/>
    <w:rsid w:val="003E0993"/>
    <w:rsid w:val="003E339A"/>
    <w:rsid w:val="003F57F8"/>
    <w:rsid w:val="0040126D"/>
    <w:rsid w:val="004C2042"/>
    <w:rsid w:val="004E75A9"/>
    <w:rsid w:val="00596891"/>
    <w:rsid w:val="005C4AD5"/>
    <w:rsid w:val="005C64B5"/>
    <w:rsid w:val="005C67EB"/>
    <w:rsid w:val="006008F2"/>
    <w:rsid w:val="00651C76"/>
    <w:rsid w:val="006737BD"/>
    <w:rsid w:val="00675F2C"/>
    <w:rsid w:val="006A17DB"/>
    <w:rsid w:val="006A6A86"/>
    <w:rsid w:val="006F2A04"/>
    <w:rsid w:val="00744910"/>
    <w:rsid w:val="00755152"/>
    <w:rsid w:val="007C6F91"/>
    <w:rsid w:val="007F72F7"/>
    <w:rsid w:val="00857254"/>
    <w:rsid w:val="00886791"/>
    <w:rsid w:val="00893152"/>
    <w:rsid w:val="008A4A15"/>
    <w:rsid w:val="008F4804"/>
    <w:rsid w:val="00913F3F"/>
    <w:rsid w:val="00974572"/>
    <w:rsid w:val="009826F3"/>
    <w:rsid w:val="009A4AD3"/>
    <w:rsid w:val="009C4A48"/>
    <w:rsid w:val="00A76F8F"/>
    <w:rsid w:val="00A83A78"/>
    <w:rsid w:val="00AB1890"/>
    <w:rsid w:val="00AC1002"/>
    <w:rsid w:val="00AD1BF8"/>
    <w:rsid w:val="00AD658C"/>
    <w:rsid w:val="00AF2248"/>
    <w:rsid w:val="00AF292B"/>
    <w:rsid w:val="00B13762"/>
    <w:rsid w:val="00B16F6F"/>
    <w:rsid w:val="00BC1CB1"/>
    <w:rsid w:val="00BD1A37"/>
    <w:rsid w:val="00C05F0A"/>
    <w:rsid w:val="00C11E05"/>
    <w:rsid w:val="00C65883"/>
    <w:rsid w:val="00C74E1C"/>
    <w:rsid w:val="00CD149B"/>
    <w:rsid w:val="00D61894"/>
    <w:rsid w:val="00DA4A35"/>
    <w:rsid w:val="00DB5593"/>
    <w:rsid w:val="00DC1634"/>
    <w:rsid w:val="00E42EEF"/>
    <w:rsid w:val="00E44D8C"/>
    <w:rsid w:val="00EB751F"/>
    <w:rsid w:val="00EE4540"/>
    <w:rsid w:val="00EE4696"/>
    <w:rsid w:val="00EF13DB"/>
    <w:rsid w:val="00F029AB"/>
    <w:rsid w:val="00F51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0E93"/>
  <w15:chartTrackingRefBased/>
  <w15:docId w15:val="{0662C0D4-666F-4E7C-A73B-04B78DF0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6F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6F91"/>
    <w:rPr>
      <w:sz w:val="20"/>
      <w:szCs w:val="20"/>
    </w:rPr>
  </w:style>
  <w:style w:type="character" w:styleId="Rimandonotaapidipagina">
    <w:name w:val="footnote reference"/>
    <w:basedOn w:val="Carpredefinitoparagrafo"/>
    <w:uiPriority w:val="99"/>
    <w:unhideWhenUsed/>
    <w:qFormat/>
    <w:rsid w:val="007C6F91"/>
    <w:rPr>
      <w:vertAlign w:val="superscript"/>
    </w:rPr>
  </w:style>
  <w:style w:type="paragraph" w:styleId="Intestazione">
    <w:name w:val="header"/>
    <w:basedOn w:val="Normale"/>
    <w:link w:val="IntestazioneCarattere"/>
    <w:uiPriority w:val="99"/>
    <w:unhideWhenUsed/>
    <w:rsid w:val="006A6A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6A86"/>
  </w:style>
  <w:style w:type="paragraph" w:styleId="Pidipagina">
    <w:name w:val="footer"/>
    <w:basedOn w:val="Normale"/>
    <w:link w:val="PidipaginaCarattere"/>
    <w:uiPriority w:val="99"/>
    <w:unhideWhenUsed/>
    <w:rsid w:val="006A6A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6A86"/>
  </w:style>
  <w:style w:type="paragraph" w:styleId="Paragrafoelenco">
    <w:name w:val="List Paragraph"/>
    <w:basedOn w:val="Normale"/>
    <w:uiPriority w:val="34"/>
    <w:qFormat/>
    <w:rsid w:val="00CD149B"/>
    <w:pPr>
      <w:ind w:left="720"/>
      <w:contextualSpacing/>
    </w:pPr>
  </w:style>
  <w:style w:type="character" w:styleId="Testosegnaposto">
    <w:name w:val="Placeholder Text"/>
    <w:basedOn w:val="Carpredefinitoparagrafo"/>
    <w:uiPriority w:val="99"/>
    <w:semiHidden/>
    <w:rsid w:val="00027A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52482">
      <w:bodyDiv w:val="1"/>
      <w:marLeft w:val="0"/>
      <w:marRight w:val="0"/>
      <w:marTop w:val="0"/>
      <w:marBottom w:val="0"/>
      <w:divBdr>
        <w:top w:val="none" w:sz="0" w:space="0" w:color="auto"/>
        <w:left w:val="none" w:sz="0" w:space="0" w:color="auto"/>
        <w:bottom w:val="none" w:sz="0" w:space="0" w:color="auto"/>
        <w:right w:val="none" w:sz="0" w:space="0" w:color="auto"/>
      </w:divBdr>
    </w:div>
    <w:div w:id="169491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9A93-90C9-4DAC-A712-43C422C0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1438</Words>
  <Characters>8202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Brambilla</dc:creator>
  <cp:keywords/>
  <dc:description/>
  <cp:lastModifiedBy>Placide Carava</cp:lastModifiedBy>
  <cp:revision>43</cp:revision>
  <dcterms:created xsi:type="dcterms:W3CDTF">2025-02-06T15:38:00Z</dcterms:created>
  <dcterms:modified xsi:type="dcterms:W3CDTF">2025-02-07T16:03:00Z</dcterms:modified>
</cp:coreProperties>
</file>